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Ogłoszenie nr 599074-N-2020 z dnia 2020-10-19 r. </w:t>
      </w:r>
    </w:p>
    <w:p w:rsidR="0095554C" w:rsidRPr="0095554C" w:rsidRDefault="0095554C" w:rsidP="0095554C">
      <w:pPr>
        <w:spacing w:after="0" w:line="240" w:lineRule="auto"/>
        <w:jc w:val="center"/>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Powiatowy Szpital im. Władysława Biegańskiego w Iławie: Dostawa wyrobów medycznych z podziałem na 34 części dla Powiatowego Szpitala im. Władysława Biegańskiego w Iławie </w:t>
      </w:r>
      <w:r w:rsidRPr="0095554C">
        <w:rPr>
          <w:rFonts w:ascii="Times New Roman" w:eastAsia="Times New Roman" w:hAnsi="Times New Roman" w:cs="Times New Roman"/>
          <w:sz w:val="24"/>
          <w:szCs w:val="24"/>
          <w:lang w:eastAsia="pl-PL"/>
        </w:rPr>
        <w:br/>
        <w:t xml:space="preserve">OGŁOSZENIE O ZAMÓWIENIU - Dostawy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Zamieszczanie ogłoszenia:</w:t>
      </w:r>
      <w:r w:rsidRPr="0095554C">
        <w:rPr>
          <w:rFonts w:ascii="Times New Roman" w:eastAsia="Times New Roman" w:hAnsi="Times New Roman" w:cs="Times New Roman"/>
          <w:sz w:val="24"/>
          <w:szCs w:val="24"/>
          <w:lang w:eastAsia="pl-PL"/>
        </w:rPr>
        <w:t xml:space="preserve"> Zamieszczanie obowiązkowe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Ogłoszenie dotyczy:</w:t>
      </w:r>
      <w:r w:rsidRPr="0095554C">
        <w:rPr>
          <w:rFonts w:ascii="Times New Roman" w:eastAsia="Times New Roman" w:hAnsi="Times New Roman" w:cs="Times New Roman"/>
          <w:sz w:val="24"/>
          <w:szCs w:val="24"/>
          <w:lang w:eastAsia="pl-PL"/>
        </w:rPr>
        <w:t xml:space="preserve"> Zamówienia publicznego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Nie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Nazwa projektu lub programu</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Nie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5554C">
        <w:rPr>
          <w:rFonts w:ascii="Times New Roman" w:eastAsia="Times New Roman" w:hAnsi="Times New Roman" w:cs="Times New Roman"/>
          <w:sz w:val="24"/>
          <w:szCs w:val="24"/>
          <w:lang w:eastAsia="pl-PL"/>
        </w:rPr>
        <w:br/>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u w:val="single"/>
          <w:lang w:eastAsia="pl-PL"/>
        </w:rPr>
        <w:t>SEKCJA I: ZAMAWIAJĄCY</w:t>
      </w:r>
      <w:r w:rsidRPr="0095554C">
        <w:rPr>
          <w:rFonts w:ascii="Times New Roman" w:eastAsia="Times New Roman" w:hAnsi="Times New Roman" w:cs="Times New Roman"/>
          <w:sz w:val="24"/>
          <w:szCs w:val="24"/>
          <w:lang w:eastAsia="pl-PL"/>
        </w:rPr>
        <w:t xml:space="preserve">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Postępowanie przeprowadza centralny zamawiający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Nie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Nie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Informacje na temat podmiotu któremu zamawiający powierzył/powierzyli prowadzenie postępowania:</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Postępowanie jest przeprowadzane wspólnie przez zamawiających</w:t>
      </w:r>
      <w:r w:rsidRPr="0095554C">
        <w:rPr>
          <w:rFonts w:ascii="Times New Roman" w:eastAsia="Times New Roman" w:hAnsi="Times New Roman" w:cs="Times New Roman"/>
          <w:sz w:val="24"/>
          <w:szCs w:val="24"/>
          <w:lang w:eastAsia="pl-PL"/>
        </w:rPr>
        <w:t xml:space="preserve">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Nie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Nie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Informacje dodatkowe:</w:t>
      </w:r>
      <w:r w:rsidRPr="0095554C">
        <w:rPr>
          <w:rFonts w:ascii="Times New Roman" w:eastAsia="Times New Roman" w:hAnsi="Times New Roman" w:cs="Times New Roman"/>
          <w:sz w:val="24"/>
          <w:szCs w:val="24"/>
          <w:lang w:eastAsia="pl-PL"/>
        </w:rPr>
        <w:t xml:space="preserve">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I. 1) NAZWA I ADRES: </w:t>
      </w:r>
      <w:r w:rsidRPr="0095554C">
        <w:rPr>
          <w:rFonts w:ascii="Times New Roman" w:eastAsia="Times New Roman" w:hAnsi="Times New Roman" w:cs="Times New Roman"/>
          <w:sz w:val="24"/>
          <w:szCs w:val="24"/>
          <w:lang w:eastAsia="pl-PL"/>
        </w:rPr>
        <w:t xml:space="preserve">Powiatowy Szpital im. Władysława Biegańskiego w Iławie, krajowy numer identyfikacyjny 51087919600000, ul. ul. Gen. Wł. Andersa  3 , 14-200  Iława, woj. warmińsko-mazurskie, państwo Polska, tel. 896 449 601, e-mail dzp@szpital.ilawa.pl, faks 896 492 425. </w:t>
      </w:r>
      <w:r w:rsidRPr="0095554C">
        <w:rPr>
          <w:rFonts w:ascii="Times New Roman" w:eastAsia="Times New Roman" w:hAnsi="Times New Roman" w:cs="Times New Roman"/>
          <w:sz w:val="24"/>
          <w:szCs w:val="24"/>
          <w:lang w:eastAsia="pl-PL"/>
        </w:rPr>
        <w:br/>
        <w:t xml:space="preserve">Adres strony internetowej (URL): www.szpital.ilawa.pl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lastRenderedPageBreak/>
        <w:t xml:space="preserve">Adres profilu nabywcy: </w:t>
      </w:r>
      <w:r w:rsidRPr="0095554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I. 2) RODZAJ ZAMAWIAJĄCEGO: </w:t>
      </w:r>
      <w:r w:rsidRPr="0095554C">
        <w:rPr>
          <w:rFonts w:ascii="Times New Roman" w:eastAsia="Times New Roman" w:hAnsi="Times New Roman" w:cs="Times New Roman"/>
          <w:sz w:val="24"/>
          <w:szCs w:val="24"/>
          <w:lang w:eastAsia="pl-PL"/>
        </w:rPr>
        <w:t xml:space="preserve">Jednostki organizacyjne administracji samorządowej </w:t>
      </w:r>
      <w:r w:rsidRPr="0095554C">
        <w:rPr>
          <w:rFonts w:ascii="Times New Roman" w:eastAsia="Times New Roman" w:hAnsi="Times New Roman" w:cs="Times New Roman"/>
          <w:sz w:val="24"/>
          <w:szCs w:val="24"/>
          <w:lang w:eastAsia="pl-PL"/>
        </w:rPr>
        <w:br/>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I.3) WSPÓLNE UDZIELANIE ZAMÓWIENIA </w:t>
      </w:r>
      <w:r w:rsidRPr="0095554C">
        <w:rPr>
          <w:rFonts w:ascii="Times New Roman" w:eastAsia="Times New Roman" w:hAnsi="Times New Roman" w:cs="Times New Roman"/>
          <w:b/>
          <w:bCs/>
          <w:i/>
          <w:iCs/>
          <w:sz w:val="24"/>
          <w:szCs w:val="24"/>
          <w:lang w:eastAsia="pl-PL"/>
        </w:rPr>
        <w:t>(jeżeli dotyczy)</w:t>
      </w:r>
      <w:r w:rsidRPr="0095554C">
        <w:rPr>
          <w:rFonts w:ascii="Times New Roman" w:eastAsia="Times New Roman" w:hAnsi="Times New Roman" w:cs="Times New Roman"/>
          <w:b/>
          <w:bCs/>
          <w:sz w:val="24"/>
          <w:szCs w:val="24"/>
          <w:lang w:eastAsia="pl-PL"/>
        </w:rPr>
        <w:t xml:space="preserve">: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5554C">
        <w:rPr>
          <w:rFonts w:ascii="Times New Roman" w:eastAsia="Times New Roman" w:hAnsi="Times New Roman" w:cs="Times New Roman"/>
          <w:sz w:val="24"/>
          <w:szCs w:val="24"/>
          <w:lang w:eastAsia="pl-PL"/>
        </w:rPr>
        <w:br/>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I.4) KOMUNIKACJA: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5554C">
        <w:rPr>
          <w:rFonts w:ascii="Times New Roman" w:eastAsia="Times New Roman" w:hAnsi="Times New Roman" w:cs="Times New Roman"/>
          <w:sz w:val="24"/>
          <w:szCs w:val="24"/>
          <w:lang w:eastAsia="pl-PL"/>
        </w:rPr>
        <w:t xml:space="preserve">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Tak </w:t>
      </w:r>
      <w:r w:rsidRPr="0095554C">
        <w:rPr>
          <w:rFonts w:ascii="Times New Roman" w:eastAsia="Times New Roman" w:hAnsi="Times New Roman" w:cs="Times New Roman"/>
          <w:sz w:val="24"/>
          <w:szCs w:val="24"/>
          <w:lang w:eastAsia="pl-PL"/>
        </w:rPr>
        <w:br/>
        <w:t xml:space="preserve">www.szpital.ilawa.pl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Tak </w:t>
      </w:r>
      <w:r w:rsidRPr="0095554C">
        <w:rPr>
          <w:rFonts w:ascii="Times New Roman" w:eastAsia="Times New Roman" w:hAnsi="Times New Roman" w:cs="Times New Roman"/>
          <w:sz w:val="24"/>
          <w:szCs w:val="24"/>
          <w:lang w:eastAsia="pl-PL"/>
        </w:rPr>
        <w:br/>
        <w:t xml:space="preserve">www.szpital.ilawa.pl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Nie </w:t>
      </w:r>
      <w:r w:rsidRPr="0095554C">
        <w:rPr>
          <w:rFonts w:ascii="Times New Roman" w:eastAsia="Times New Roman" w:hAnsi="Times New Roman" w:cs="Times New Roman"/>
          <w:sz w:val="24"/>
          <w:szCs w:val="24"/>
          <w:lang w:eastAsia="pl-PL"/>
        </w:rPr>
        <w:br/>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Oferty lub wnioski o dopuszczenie do udziału w postępowaniu należy przesyłać:</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Elektronicznie</w:t>
      </w:r>
      <w:r w:rsidRPr="0095554C">
        <w:rPr>
          <w:rFonts w:ascii="Times New Roman" w:eastAsia="Times New Roman" w:hAnsi="Times New Roman" w:cs="Times New Roman"/>
          <w:sz w:val="24"/>
          <w:szCs w:val="24"/>
          <w:lang w:eastAsia="pl-PL"/>
        </w:rPr>
        <w:t xml:space="preserve">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Nie </w:t>
      </w:r>
      <w:r w:rsidRPr="0095554C">
        <w:rPr>
          <w:rFonts w:ascii="Times New Roman" w:eastAsia="Times New Roman" w:hAnsi="Times New Roman" w:cs="Times New Roman"/>
          <w:sz w:val="24"/>
          <w:szCs w:val="24"/>
          <w:lang w:eastAsia="pl-PL"/>
        </w:rPr>
        <w:br/>
        <w:t xml:space="preserve">adres </w:t>
      </w:r>
      <w:r w:rsidRPr="0095554C">
        <w:rPr>
          <w:rFonts w:ascii="Times New Roman" w:eastAsia="Times New Roman" w:hAnsi="Times New Roman" w:cs="Times New Roman"/>
          <w:sz w:val="24"/>
          <w:szCs w:val="24"/>
          <w:lang w:eastAsia="pl-PL"/>
        </w:rPr>
        <w:br/>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t xml:space="preserve">Nie </w:t>
      </w:r>
      <w:r w:rsidRPr="0095554C">
        <w:rPr>
          <w:rFonts w:ascii="Times New Roman" w:eastAsia="Times New Roman" w:hAnsi="Times New Roman" w:cs="Times New Roman"/>
          <w:sz w:val="24"/>
          <w:szCs w:val="24"/>
          <w:lang w:eastAsia="pl-PL"/>
        </w:rPr>
        <w:br/>
        <w:t xml:space="preserve">Inny sposób: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t xml:space="preserve">Tak </w:t>
      </w:r>
      <w:r w:rsidRPr="0095554C">
        <w:rPr>
          <w:rFonts w:ascii="Times New Roman" w:eastAsia="Times New Roman" w:hAnsi="Times New Roman" w:cs="Times New Roman"/>
          <w:sz w:val="24"/>
          <w:szCs w:val="24"/>
          <w:lang w:eastAsia="pl-PL"/>
        </w:rPr>
        <w:br/>
        <w:t xml:space="preserve">Inny sposób: </w:t>
      </w:r>
      <w:r w:rsidRPr="0095554C">
        <w:rPr>
          <w:rFonts w:ascii="Times New Roman" w:eastAsia="Times New Roman" w:hAnsi="Times New Roman" w:cs="Times New Roman"/>
          <w:sz w:val="24"/>
          <w:szCs w:val="24"/>
          <w:lang w:eastAsia="pl-PL"/>
        </w:rPr>
        <w:br/>
        <w:t xml:space="preserve">pisemny </w:t>
      </w:r>
      <w:r w:rsidRPr="0095554C">
        <w:rPr>
          <w:rFonts w:ascii="Times New Roman" w:eastAsia="Times New Roman" w:hAnsi="Times New Roman" w:cs="Times New Roman"/>
          <w:sz w:val="24"/>
          <w:szCs w:val="24"/>
          <w:lang w:eastAsia="pl-PL"/>
        </w:rPr>
        <w:br/>
        <w:t xml:space="preserve">Adres: </w:t>
      </w:r>
      <w:r w:rsidRPr="0095554C">
        <w:rPr>
          <w:rFonts w:ascii="Times New Roman" w:eastAsia="Times New Roman" w:hAnsi="Times New Roman" w:cs="Times New Roman"/>
          <w:sz w:val="24"/>
          <w:szCs w:val="24"/>
          <w:lang w:eastAsia="pl-PL"/>
        </w:rPr>
        <w:br/>
        <w:t xml:space="preserve">Powiatowy Szpital im. Władysława Biegańskiego w Iławie ul. Gen. Władysława Andersa 3 14-200 Iława Kancelaria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lastRenderedPageBreak/>
        <w:br/>
      </w:r>
      <w:r w:rsidRPr="0095554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5554C">
        <w:rPr>
          <w:rFonts w:ascii="Times New Roman" w:eastAsia="Times New Roman" w:hAnsi="Times New Roman" w:cs="Times New Roman"/>
          <w:sz w:val="24"/>
          <w:szCs w:val="24"/>
          <w:lang w:eastAsia="pl-PL"/>
        </w:rPr>
        <w:t xml:space="preserve">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Nie </w:t>
      </w:r>
      <w:r w:rsidRPr="0095554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5554C">
        <w:rPr>
          <w:rFonts w:ascii="Times New Roman" w:eastAsia="Times New Roman" w:hAnsi="Times New Roman" w:cs="Times New Roman"/>
          <w:sz w:val="24"/>
          <w:szCs w:val="24"/>
          <w:lang w:eastAsia="pl-PL"/>
        </w:rPr>
        <w:br/>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u w:val="single"/>
          <w:lang w:eastAsia="pl-PL"/>
        </w:rPr>
        <w:t xml:space="preserve">SEKCJA II: PRZEDMIOT ZAMÓWIENIA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II.1) Nazwa nadana zamówieniu przez zamawiającego: </w:t>
      </w:r>
      <w:r w:rsidRPr="0095554C">
        <w:rPr>
          <w:rFonts w:ascii="Times New Roman" w:eastAsia="Times New Roman" w:hAnsi="Times New Roman" w:cs="Times New Roman"/>
          <w:sz w:val="24"/>
          <w:szCs w:val="24"/>
          <w:lang w:eastAsia="pl-PL"/>
        </w:rPr>
        <w:t xml:space="preserve">Dostawa wyrobów medycznych z podziałem na 34 części dla Powiatowego Szpitala im. Władysława Biegańskiego w Iławie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Numer referencyjny: </w:t>
      </w:r>
      <w:r w:rsidRPr="0095554C">
        <w:rPr>
          <w:rFonts w:ascii="Times New Roman" w:eastAsia="Times New Roman" w:hAnsi="Times New Roman" w:cs="Times New Roman"/>
          <w:sz w:val="24"/>
          <w:szCs w:val="24"/>
          <w:lang w:eastAsia="pl-PL"/>
        </w:rPr>
        <w:t xml:space="preserve">25/2020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5554C" w:rsidRPr="0095554C" w:rsidRDefault="0095554C" w:rsidP="0095554C">
      <w:pPr>
        <w:spacing w:after="0" w:line="240" w:lineRule="auto"/>
        <w:jc w:val="both"/>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Nie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II.2) Rodzaj zamówienia: </w:t>
      </w:r>
      <w:r w:rsidRPr="0095554C">
        <w:rPr>
          <w:rFonts w:ascii="Times New Roman" w:eastAsia="Times New Roman" w:hAnsi="Times New Roman" w:cs="Times New Roman"/>
          <w:sz w:val="24"/>
          <w:szCs w:val="24"/>
          <w:lang w:eastAsia="pl-PL"/>
        </w:rPr>
        <w:t xml:space="preserve">Dostawy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II.3) Informacja o możliwości składania ofert częściowych</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t xml:space="preserve">Zamówienie podzielone jest na części: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Tak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Oferty lub wnioski o dopuszczenie do udziału w postępowaniu można składać w odniesieniu do:</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t xml:space="preserve">wszystkich części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II.4)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5554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5554C">
        <w:rPr>
          <w:rFonts w:ascii="Times New Roman" w:eastAsia="Times New Roman" w:hAnsi="Times New Roman" w:cs="Times New Roman"/>
          <w:sz w:val="24"/>
          <w:szCs w:val="24"/>
          <w:lang w:eastAsia="pl-PL"/>
        </w:rPr>
        <w:t xml:space="preserve">Przedmiotem zamówienia jest dostawę wyrobów medycznych z podziałem na 34 części dla Powiatowego Szpitala im. Władysława Biegańskiego w Iławie (nr sprawy 25/2020) Zamawiający dokonał podziału zamówienia na części. Liczba części – 34 Wykonawca może złożyć ofertę na dowolną liczbę części. Szczegółowy opis przedmiotu zamówienia znajduje się w rozdziale XVIII SIWZ oraz w załączniku nr 2 Formularz cenowy.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II.5) Główny kod 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Dodatkowe kody CPV:</w:t>
      </w:r>
      <w:r w:rsidRPr="0095554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Kod CPV</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38412000-6</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31430000-9</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33692510-5</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II.6) Całkowita wartość zamówienia </w:t>
      </w:r>
      <w:r w:rsidRPr="0095554C">
        <w:rPr>
          <w:rFonts w:ascii="Times New Roman" w:eastAsia="Times New Roman" w:hAnsi="Times New Roman" w:cs="Times New Roman"/>
          <w:i/>
          <w:iCs/>
          <w:sz w:val="24"/>
          <w:szCs w:val="24"/>
          <w:lang w:eastAsia="pl-PL"/>
        </w:rPr>
        <w:t xml:space="preserve">(jeżeli zamawiający podaje informacje o wartości </w:t>
      </w:r>
      <w:r w:rsidRPr="0095554C">
        <w:rPr>
          <w:rFonts w:ascii="Times New Roman" w:eastAsia="Times New Roman" w:hAnsi="Times New Roman" w:cs="Times New Roman"/>
          <w:i/>
          <w:iCs/>
          <w:sz w:val="24"/>
          <w:szCs w:val="24"/>
          <w:lang w:eastAsia="pl-PL"/>
        </w:rPr>
        <w:lastRenderedPageBreak/>
        <w:t>zamówienia)</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5554C">
        <w:rPr>
          <w:rFonts w:ascii="Times New Roman" w:eastAsia="Times New Roman" w:hAnsi="Times New Roman" w:cs="Times New Roman"/>
          <w:sz w:val="24"/>
          <w:szCs w:val="24"/>
          <w:lang w:eastAsia="pl-PL"/>
        </w:rPr>
        <w:t xml:space="preserve">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5554C">
        <w:rPr>
          <w:rFonts w:ascii="Times New Roman" w:eastAsia="Times New Roman" w:hAnsi="Times New Roman" w:cs="Times New Roman"/>
          <w:sz w:val="24"/>
          <w:szCs w:val="24"/>
          <w:lang w:eastAsia="pl-PL"/>
        </w:rPr>
        <w:t xml:space="preserve">Nie </w:t>
      </w:r>
      <w:r w:rsidRPr="0095554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t>miesiącach:  12  </w:t>
      </w:r>
      <w:r w:rsidRPr="0095554C">
        <w:rPr>
          <w:rFonts w:ascii="Times New Roman" w:eastAsia="Times New Roman" w:hAnsi="Times New Roman" w:cs="Times New Roman"/>
          <w:i/>
          <w:iCs/>
          <w:sz w:val="24"/>
          <w:szCs w:val="24"/>
          <w:lang w:eastAsia="pl-PL"/>
        </w:rPr>
        <w:t xml:space="preserve"> lub </w:t>
      </w:r>
      <w:r w:rsidRPr="0095554C">
        <w:rPr>
          <w:rFonts w:ascii="Times New Roman" w:eastAsia="Times New Roman" w:hAnsi="Times New Roman" w:cs="Times New Roman"/>
          <w:b/>
          <w:bCs/>
          <w:sz w:val="24"/>
          <w:szCs w:val="24"/>
          <w:lang w:eastAsia="pl-PL"/>
        </w:rPr>
        <w:t>dniach:</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i/>
          <w:iCs/>
          <w:sz w:val="24"/>
          <w:szCs w:val="24"/>
          <w:lang w:eastAsia="pl-PL"/>
        </w:rPr>
        <w:t>lub</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data rozpoczęcia: </w:t>
      </w:r>
      <w:r w:rsidRPr="0095554C">
        <w:rPr>
          <w:rFonts w:ascii="Times New Roman" w:eastAsia="Times New Roman" w:hAnsi="Times New Roman" w:cs="Times New Roman"/>
          <w:sz w:val="24"/>
          <w:szCs w:val="24"/>
          <w:lang w:eastAsia="pl-PL"/>
        </w:rPr>
        <w:t> </w:t>
      </w:r>
      <w:r w:rsidRPr="0095554C">
        <w:rPr>
          <w:rFonts w:ascii="Times New Roman" w:eastAsia="Times New Roman" w:hAnsi="Times New Roman" w:cs="Times New Roman"/>
          <w:i/>
          <w:iCs/>
          <w:sz w:val="24"/>
          <w:szCs w:val="24"/>
          <w:lang w:eastAsia="pl-PL"/>
        </w:rPr>
        <w:t xml:space="preserve"> lub </w:t>
      </w:r>
      <w:r w:rsidRPr="0095554C">
        <w:rPr>
          <w:rFonts w:ascii="Times New Roman" w:eastAsia="Times New Roman" w:hAnsi="Times New Roman" w:cs="Times New Roman"/>
          <w:b/>
          <w:bCs/>
          <w:sz w:val="24"/>
          <w:szCs w:val="24"/>
          <w:lang w:eastAsia="pl-PL"/>
        </w:rPr>
        <w:t xml:space="preserve">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II.9) Informacje dodatkowe: </w:t>
      </w:r>
      <w:r w:rsidRPr="0095554C">
        <w:rPr>
          <w:rFonts w:ascii="Times New Roman" w:eastAsia="Times New Roman" w:hAnsi="Times New Roman" w:cs="Times New Roman"/>
          <w:sz w:val="24"/>
          <w:szCs w:val="24"/>
          <w:lang w:eastAsia="pl-PL"/>
        </w:rPr>
        <w:t xml:space="preserve">INFORMACJA O PRZETWARZANIU DANYCH OSOBOWYCH-KONTRAHENCI Na podstawie Rozporządzenia Parlamentu Europejskiego i Rady (UE) 2016/679 z dnia 27 kwietnia 2016r. w sprawie ochrony osób fizycznych w związku z przetwarzaniem danych osobowych i w sprawie swobodnego przepływu takich danych oraz uchylenia dyrektywy 95/46/WE, zwanego dalej ,,Rozporządzeniem’’, informujemy, że: 1. Administratorem Pani/Pana danych osobowych jest Powiatowy Szpital im. Władysława Biegańskiego w Iławie ul. Gen. Wł. Andersa 3. 2. W Powiatowym Szpitalu im. Władysława Biegańskiego w Iławie, powołany został Inspektor Ochrony Danych Osobowych, adres e-mail: abi@szpital.ilawa.pl 3. Pani/Pana dane osobowe przetwarzane będą w celu realizacji umowy na podstawie Ustawy z dnia 29 stycznia 2004 r. Prawo Zamówień Publicznych. 4. Pani/Pana dane osobowe mogą być powierzone do przetwarzania podmiotom świadczącym na rzecz Powiatowego Szpitala w Iławie usługi serwisowe: oprogramowania, sprzętu informatycznego, na podstawie zawartych z tymi podmiotami rzeczowych umów powierzenia danych osobowych. 5. Pani/Pana dane nie będą przekazywane do państw spoza Unii Europejskiej. 6. Pani/Pana dane osobowe będą przechowywane przez: • umowy - 10 lat • dokumentacja postępowania przetargowego – 5 lat • faktury VAT – 5 lat • dokumentacja postępowania przetargowego finansowanego ze środków Unii Europejskiej, przechowywana jest zgodnie z zapisami umowy o dofinansowanie projektu współfinansowanego z UE. 7. Posiada Pani/Pan prawo dostępu do treści swoich danych oraz prawo ich sprostowania, usunięcia, ograniczenia przetwarzania, prawo do przenoszenia danych, prawo wniesienia sprzeciwu. 8. Ma Pani/Pan prawo wniesienia skargi do Urzędu Ochrony Danych Osobowych gdy uzna Pani/Pan, iż przetwarzanie danych osobowych Pani/Pana dotyczących narusza przepisy ogólnego rozporządzenia o ochronie danych osobowych z dnia 27 kwietnia 2016 r. 9. Podanie przez Panią/Pana danych osobowych jest wymogiem ustawowym. Jest Pan/Pani zobowiązana do ich podania a konsekwencją niepodania danych osobowych będzie brak możliwości realizacji umowy. 10. Pani/Pana dane nie będą przetwarzane w sposób zautomatyzowany, w tym również w formie profilowania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III.1) WARUNKI UDZIAŁU W POSTĘPOWANIU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95554C">
        <w:rPr>
          <w:rFonts w:ascii="Times New Roman" w:eastAsia="Times New Roman" w:hAnsi="Times New Roman" w:cs="Times New Roman"/>
          <w:sz w:val="24"/>
          <w:szCs w:val="24"/>
          <w:lang w:eastAsia="pl-PL"/>
        </w:rPr>
        <w:br/>
        <w:t xml:space="preserve">Informacje dodatkowe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III.1.2) Sytuacja finansowa lub ekonomiczna </w:t>
      </w:r>
      <w:r w:rsidRPr="0095554C">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95554C">
        <w:rPr>
          <w:rFonts w:ascii="Times New Roman" w:eastAsia="Times New Roman" w:hAnsi="Times New Roman" w:cs="Times New Roman"/>
          <w:sz w:val="24"/>
          <w:szCs w:val="24"/>
          <w:lang w:eastAsia="pl-PL"/>
        </w:rPr>
        <w:br/>
        <w:t xml:space="preserve">Informacje dodatkowe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III.1.3) Zdolność techniczna lub zawodowa </w:t>
      </w:r>
      <w:r w:rsidRPr="0095554C">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95554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5554C">
        <w:rPr>
          <w:rFonts w:ascii="Times New Roman" w:eastAsia="Times New Roman" w:hAnsi="Times New Roman" w:cs="Times New Roman"/>
          <w:sz w:val="24"/>
          <w:szCs w:val="24"/>
          <w:lang w:eastAsia="pl-PL"/>
        </w:rPr>
        <w:br/>
        <w:t xml:space="preserve">Informacje dodatkowe: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III.2) PODSTAWY WYKLUCZENIA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III.2.1) Podstawy wykluczenia określone w art. 24 ust. 1 ustawy Pzp</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III.2.2) Zamawiający przewiduje wykluczenie wykonawcy na podstawie art. 24 ust. 5 ustawy Pzp</w:t>
      </w:r>
      <w:r w:rsidRPr="0095554C">
        <w:rPr>
          <w:rFonts w:ascii="Times New Roman" w:eastAsia="Times New Roman" w:hAnsi="Times New Roman" w:cs="Times New Roman"/>
          <w:sz w:val="24"/>
          <w:szCs w:val="24"/>
          <w:lang w:eastAsia="pl-PL"/>
        </w:rPr>
        <w:t xml:space="preserve"> Nie Zamawiający przewiduje następujące fakultatywne podstawy wykluczenia: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5554C">
        <w:rPr>
          <w:rFonts w:ascii="Times New Roman" w:eastAsia="Times New Roman" w:hAnsi="Times New Roman" w:cs="Times New Roman"/>
          <w:sz w:val="24"/>
          <w:szCs w:val="24"/>
          <w:lang w:eastAsia="pl-PL"/>
        </w:rPr>
        <w:br/>
        <w:t xml:space="preserve">Nie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Oświadczenie o spełnianiu kryteriów selekcji </w:t>
      </w:r>
      <w:r w:rsidRPr="0095554C">
        <w:rPr>
          <w:rFonts w:ascii="Times New Roman" w:eastAsia="Times New Roman" w:hAnsi="Times New Roman" w:cs="Times New Roman"/>
          <w:sz w:val="24"/>
          <w:szCs w:val="24"/>
          <w:lang w:eastAsia="pl-PL"/>
        </w:rPr>
        <w:br/>
        <w:t xml:space="preserve">Nie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Dokumenty wymagane 1. Dokumenty potwierdzające brak podstaw wykluczenia: 1.1. Oświadczenie Wykonawcy wykazujące brak podstaw do wykluczenia w postępowaniu, które stanowi załącznik nr 4 do SIWZ. 1.2. Oświadczenie o przynależności lub braku przynależności do tej samej grupy kapitałowej, które Wykonawca w terminie 3 dni od dnia zamieszczenia przez zamawiającego, informacji o których mowa w art. 86 ust. 3. składa powyższe oświadczenie, wg wzoru stanowiącego załącznik nr 5 do SIWZ.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lastRenderedPageBreak/>
        <w:t>III.5.1) W ZAKRESIE SPEŁNIANIA WARUNKÓW UDZIAŁU W POSTĘPOWANIU:</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III.5.2) W ZAKRESIE KRYTERIÓW SELEKCJI:</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III.7) INNE DOKUMENTY NIE WYMIENIONE W pkt III.3) - III.6)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u w:val="single"/>
          <w:lang w:eastAsia="pl-PL"/>
        </w:rPr>
        <w:t xml:space="preserve">SEKCJA IV: PROCEDURA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IV.1) OPIS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IV.1.1) Tryb udzielenia zamówienia: </w:t>
      </w:r>
      <w:r w:rsidRPr="0095554C">
        <w:rPr>
          <w:rFonts w:ascii="Times New Roman" w:eastAsia="Times New Roman" w:hAnsi="Times New Roman" w:cs="Times New Roman"/>
          <w:sz w:val="24"/>
          <w:szCs w:val="24"/>
          <w:lang w:eastAsia="pl-PL"/>
        </w:rPr>
        <w:t xml:space="preserve">Przetarg nieograniczony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IV.1.2) Zamawiający żąda wniesienia wadium:</w:t>
      </w:r>
      <w:r w:rsidRPr="0095554C">
        <w:rPr>
          <w:rFonts w:ascii="Times New Roman" w:eastAsia="Times New Roman" w:hAnsi="Times New Roman" w:cs="Times New Roman"/>
          <w:sz w:val="24"/>
          <w:szCs w:val="24"/>
          <w:lang w:eastAsia="pl-PL"/>
        </w:rPr>
        <w:t xml:space="preserve">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Nie </w:t>
      </w:r>
      <w:r w:rsidRPr="0095554C">
        <w:rPr>
          <w:rFonts w:ascii="Times New Roman" w:eastAsia="Times New Roman" w:hAnsi="Times New Roman" w:cs="Times New Roman"/>
          <w:sz w:val="24"/>
          <w:szCs w:val="24"/>
          <w:lang w:eastAsia="pl-PL"/>
        </w:rPr>
        <w:br/>
        <w:t xml:space="preserve">Informacja na temat wadium </w:t>
      </w:r>
      <w:r w:rsidRPr="0095554C">
        <w:rPr>
          <w:rFonts w:ascii="Times New Roman" w:eastAsia="Times New Roman" w:hAnsi="Times New Roman" w:cs="Times New Roman"/>
          <w:sz w:val="24"/>
          <w:szCs w:val="24"/>
          <w:lang w:eastAsia="pl-PL"/>
        </w:rPr>
        <w:br/>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IV.1.3) Przewiduje się udzielenie zaliczek na poczet wykonania zamówienia:</w:t>
      </w:r>
      <w:r w:rsidRPr="0095554C">
        <w:rPr>
          <w:rFonts w:ascii="Times New Roman" w:eastAsia="Times New Roman" w:hAnsi="Times New Roman" w:cs="Times New Roman"/>
          <w:sz w:val="24"/>
          <w:szCs w:val="24"/>
          <w:lang w:eastAsia="pl-PL"/>
        </w:rPr>
        <w:t xml:space="preserve">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Nie </w:t>
      </w:r>
      <w:r w:rsidRPr="0095554C">
        <w:rPr>
          <w:rFonts w:ascii="Times New Roman" w:eastAsia="Times New Roman" w:hAnsi="Times New Roman" w:cs="Times New Roman"/>
          <w:sz w:val="24"/>
          <w:szCs w:val="24"/>
          <w:lang w:eastAsia="pl-PL"/>
        </w:rPr>
        <w:br/>
        <w:t xml:space="preserve">Należy podać informacje na temat udzielania zaliczek: </w:t>
      </w:r>
      <w:r w:rsidRPr="0095554C">
        <w:rPr>
          <w:rFonts w:ascii="Times New Roman" w:eastAsia="Times New Roman" w:hAnsi="Times New Roman" w:cs="Times New Roman"/>
          <w:sz w:val="24"/>
          <w:szCs w:val="24"/>
          <w:lang w:eastAsia="pl-PL"/>
        </w:rPr>
        <w:br/>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Nie </w:t>
      </w:r>
      <w:r w:rsidRPr="0095554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5554C">
        <w:rPr>
          <w:rFonts w:ascii="Times New Roman" w:eastAsia="Times New Roman" w:hAnsi="Times New Roman" w:cs="Times New Roman"/>
          <w:sz w:val="24"/>
          <w:szCs w:val="24"/>
          <w:lang w:eastAsia="pl-PL"/>
        </w:rPr>
        <w:br/>
        <w:t xml:space="preserve">Nie </w:t>
      </w:r>
      <w:r w:rsidRPr="0095554C">
        <w:rPr>
          <w:rFonts w:ascii="Times New Roman" w:eastAsia="Times New Roman" w:hAnsi="Times New Roman" w:cs="Times New Roman"/>
          <w:sz w:val="24"/>
          <w:szCs w:val="24"/>
          <w:lang w:eastAsia="pl-PL"/>
        </w:rPr>
        <w:br/>
        <w:t xml:space="preserve">Informacje dodatkowe: </w:t>
      </w:r>
      <w:r w:rsidRPr="0095554C">
        <w:rPr>
          <w:rFonts w:ascii="Times New Roman" w:eastAsia="Times New Roman" w:hAnsi="Times New Roman" w:cs="Times New Roman"/>
          <w:sz w:val="24"/>
          <w:szCs w:val="24"/>
          <w:lang w:eastAsia="pl-PL"/>
        </w:rPr>
        <w:br/>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IV.1.5.) Wymaga się złożenia oferty wariantowej: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Nie </w:t>
      </w:r>
      <w:r w:rsidRPr="0095554C">
        <w:rPr>
          <w:rFonts w:ascii="Times New Roman" w:eastAsia="Times New Roman" w:hAnsi="Times New Roman" w:cs="Times New Roman"/>
          <w:sz w:val="24"/>
          <w:szCs w:val="24"/>
          <w:lang w:eastAsia="pl-PL"/>
        </w:rPr>
        <w:br/>
        <w:t xml:space="preserve">Dopuszcza się złożenie oferty wariantowej </w:t>
      </w:r>
      <w:r w:rsidRPr="0095554C">
        <w:rPr>
          <w:rFonts w:ascii="Times New Roman" w:eastAsia="Times New Roman" w:hAnsi="Times New Roman" w:cs="Times New Roman"/>
          <w:sz w:val="24"/>
          <w:szCs w:val="24"/>
          <w:lang w:eastAsia="pl-PL"/>
        </w:rPr>
        <w:br/>
        <w:t xml:space="preserve">Nie </w:t>
      </w:r>
      <w:r w:rsidRPr="0095554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5554C">
        <w:rPr>
          <w:rFonts w:ascii="Times New Roman" w:eastAsia="Times New Roman" w:hAnsi="Times New Roman" w:cs="Times New Roman"/>
          <w:sz w:val="24"/>
          <w:szCs w:val="24"/>
          <w:lang w:eastAsia="pl-PL"/>
        </w:rPr>
        <w:br/>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Liczba wykonawców   </w:t>
      </w:r>
      <w:r w:rsidRPr="0095554C">
        <w:rPr>
          <w:rFonts w:ascii="Times New Roman" w:eastAsia="Times New Roman" w:hAnsi="Times New Roman" w:cs="Times New Roman"/>
          <w:sz w:val="24"/>
          <w:szCs w:val="24"/>
          <w:lang w:eastAsia="pl-PL"/>
        </w:rPr>
        <w:br/>
        <w:t xml:space="preserve">Przewidywana minimalna liczba wykonawców </w:t>
      </w:r>
      <w:r w:rsidRPr="0095554C">
        <w:rPr>
          <w:rFonts w:ascii="Times New Roman" w:eastAsia="Times New Roman" w:hAnsi="Times New Roman" w:cs="Times New Roman"/>
          <w:sz w:val="24"/>
          <w:szCs w:val="24"/>
          <w:lang w:eastAsia="pl-PL"/>
        </w:rPr>
        <w:br/>
        <w:t xml:space="preserve">Maksymalna liczba wykonawców   </w:t>
      </w:r>
      <w:r w:rsidRPr="0095554C">
        <w:rPr>
          <w:rFonts w:ascii="Times New Roman" w:eastAsia="Times New Roman" w:hAnsi="Times New Roman" w:cs="Times New Roman"/>
          <w:sz w:val="24"/>
          <w:szCs w:val="24"/>
          <w:lang w:eastAsia="pl-PL"/>
        </w:rPr>
        <w:br/>
        <w:t xml:space="preserve">Kryteria selekcji wykonawców: </w:t>
      </w:r>
      <w:r w:rsidRPr="0095554C">
        <w:rPr>
          <w:rFonts w:ascii="Times New Roman" w:eastAsia="Times New Roman" w:hAnsi="Times New Roman" w:cs="Times New Roman"/>
          <w:sz w:val="24"/>
          <w:szCs w:val="24"/>
          <w:lang w:eastAsia="pl-PL"/>
        </w:rPr>
        <w:br/>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IV.1.7) Informacje na temat umowy ramowej lub dynamicznego systemu zakupów: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lastRenderedPageBreak/>
        <w:t xml:space="preserve">Umowa ramowa będzie zawarta: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t xml:space="preserve">Czy przewiduje się ograniczenie liczby uczestników umowy ramowej: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t xml:space="preserve">Przewidziana maksymalna liczba uczestników umowy ramowej: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t xml:space="preserve">Informacje dodatkowe: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t xml:space="preserve">Zamówienie obejmuje ustanowienie dynamicznego systemu zakupów: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t xml:space="preserve">Informacje dodatkowe: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5554C">
        <w:rPr>
          <w:rFonts w:ascii="Times New Roman" w:eastAsia="Times New Roman" w:hAnsi="Times New Roman" w:cs="Times New Roman"/>
          <w:sz w:val="24"/>
          <w:szCs w:val="24"/>
          <w:lang w:eastAsia="pl-PL"/>
        </w:rPr>
        <w:br/>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IV.1.8) Aukcja elektroniczna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Przewidziane jest przeprowadzenie aukcji elektronicznej </w:t>
      </w:r>
      <w:r w:rsidRPr="0095554C">
        <w:rPr>
          <w:rFonts w:ascii="Times New Roman" w:eastAsia="Times New Roman" w:hAnsi="Times New Roman" w:cs="Times New Roman"/>
          <w:i/>
          <w:iCs/>
          <w:sz w:val="24"/>
          <w:szCs w:val="24"/>
          <w:lang w:eastAsia="pl-PL"/>
        </w:rPr>
        <w:t xml:space="preserve">(przetarg nieograniczony, przetarg ograniczony, negocjacje z ogłoszeniem) </w:t>
      </w:r>
      <w:r w:rsidRPr="0095554C">
        <w:rPr>
          <w:rFonts w:ascii="Times New Roman" w:eastAsia="Times New Roman" w:hAnsi="Times New Roman" w:cs="Times New Roman"/>
          <w:sz w:val="24"/>
          <w:szCs w:val="24"/>
          <w:lang w:eastAsia="pl-PL"/>
        </w:rPr>
        <w:t xml:space="preserve">Nie </w:t>
      </w:r>
      <w:r w:rsidRPr="0095554C">
        <w:rPr>
          <w:rFonts w:ascii="Times New Roman" w:eastAsia="Times New Roman" w:hAnsi="Times New Roman" w:cs="Times New Roman"/>
          <w:sz w:val="24"/>
          <w:szCs w:val="24"/>
          <w:lang w:eastAsia="pl-PL"/>
        </w:rPr>
        <w:br/>
        <w:t xml:space="preserve">Należy podać adres strony internetowej, na której aukcja będzie prowadzona: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5554C">
        <w:rPr>
          <w:rFonts w:ascii="Times New Roman" w:eastAsia="Times New Roman" w:hAnsi="Times New Roman" w:cs="Times New Roman"/>
          <w:sz w:val="24"/>
          <w:szCs w:val="24"/>
          <w:lang w:eastAsia="pl-PL"/>
        </w:rPr>
        <w:br/>
        <w:t xml:space="preserve">Informacje dotyczące przebiegu aukcji elektronicznej: </w:t>
      </w:r>
      <w:r w:rsidRPr="0095554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5554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5554C">
        <w:rPr>
          <w:rFonts w:ascii="Times New Roman" w:eastAsia="Times New Roman" w:hAnsi="Times New Roman" w:cs="Times New Roman"/>
          <w:sz w:val="24"/>
          <w:szCs w:val="24"/>
          <w:lang w:eastAsia="pl-PL"/>
        </w:rPr>
        <w:br/>
        <w:t xml:space="preserve">Wymagania dotyczące rejestracji i identyfikacji wykonawców w aukcji elektronicznej: </w:t>
      </w:r>
      <w:r w:rsidRPr="0095554C">
        <w:rPr>
          <w:rFonts w:ascii="Times New Roman" w:eastAsia="Times New Roman" w:hAnsi="Times New Roman" w:cs="Times New Roman"/>
          <w:sz w:val="24"/>
          <w:szCs w:val="24"/>
          <w:lang w:eastAsia="pl-PL"/>
        </w:rPr>
        <w:br/>
        <w:t xml:space="preserve">Informacje o liczbie etapów aukcji elektronicznej i czasie ich trwania: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t xml:space="preserve">Czas trwania: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5554C">
        <w:rPr>
          <w:rFonts w:ascii="Times New Roman" w:eastAsia="Times New Roman" w:hAnsi="Times New Roman" w:cs="Times New Roman"/>
          <w:sz w:val="24"/>
          <w:szCs w:val="24"/>
          <w:lang w:eastAsia="pl-PL"/>
        </w:rPr>
        <w:br/>
        <w:t xml:space="preserve">Warunki zamknięcia aukcji elektronicznej: </w:t>
      </w:r>
      <w:r w:rsidRPr="0095554C">
        <w:rPr>
          <w:rFonts w:ascii="Times New Roman" w:eastAsia="Times New Roman" w:hAnsi="Times New Roman" w:cs="Times New Roman"/>
          <w:sz w:val="24"/>
          <w:szCs w:val="24"/>
          <w:lang w:eastAsia="pl-PL"/>
        </w:rPr>
        <w:br/>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IV.2) KRYTERIA OCENY OFERT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lastRenderedPageBreak/>
        <w:t xml:space="preserve">IV.2.1) Kryteria oceny ofert: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IV.2.2) Kryteria</w:t>
      </w:r>
      <w:r w:rsidRPr="0095554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IV.2.3) Zastosowanie procedury, o której mowa w art. 24aa ust. 1 ustawy Pzp </w:t>
      </w:r>
      <w:r w:rsidRPr="0095554C">
        <w:rPr>
          <w:rFonts w:ascii="Times New Roman" w:eastAsia="Times New Roman" w:hAnsi="Times New Roman" w:cs="Times New Roman"/>
          <w:sz w:val="24"/>
          <w:szCs w:val="24"/>
          <w:lang w:eastAsia="pl-PL"/>
        </w:rPr>
        <w:t xml:space="preserve">(przetarg nieograniczony) </w:t>
      </w:r>
      <w:r w:rsidRPr="0095554C">
        <w:rPr>
          <w:rFonts w:ascii="Times New Roman" w:eastAsia="Times New Roman" w:hAnsi="Times New Roman" w:cs="Times New Roman"/>
          <w:sz w:val="24"/>
          <w:szCs w:val="24"/>
          <w:lang w:eastAsia="pl-PL"/>
        </w:rPr>
        <w:br/>
        <w:t xml:space="preserve">Tak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IV.3) Negocjacje z ogłoszeniem, dialog konkurencyjny, partnerstwo innowacyjne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IV.3.1) Informacje na temat negocjacji z ogłoszeniem</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t xml:space="preserve">Minimalne wymagania, które muszą spełniać wszystkie oferty: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5554C">
        <w:rPr>
          <w:rFonts w:ascii="Times New Roman" w:eastAsia="Times New Roman" w:hAnsi="Times New Roman" w:cs="Times New Roman"/>
          <w:sz w:val="24"/>
          <w:szCs w:val="24"/>
          <w:lang w:eastAsia="pl-PL"/>
        </w:rPr>
        <w:br/>
        <w:t xml:space="preserve">Przewidziany jest podział negocjacji na etapy w celu ograniczenia liczby ofert: </w:t>
      </w:r>
      <w:r w:rsidRPr="0095554C">
        <w:rPr>
          <w:rFonts w:ascii="Times New Roman" w:eastAsia="Times New Roman" w:hAnsi="Times New Roman" w:cs="Times New Roman"/>
          <w:sz w:val="24"/>
          <w:szCs w:val="24"/>
          <w:lang w:eastAsia="pl-PL"/>
        </w:rPr>
        <w:br/>
        <w:t xml:space="preserve">Należy podać informacje na temat etapów negocjacji (w tym liczbę etapów):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t xml:space="preserve">Informacje dodatkowe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IV.3.2) Informacje na temat dialogu konkurencyjnego</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t xml:space="preserve">Wstępny harmonogram postępowania: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t xml:space="preserve">Podział dialogu na etapy w celu ograniczenia liczby rozwiązań: </w:t>
      </w:r>
      <w:r w:rsidRPr="0095554C">
        <w:rPr>
          <w:rFonts w:ascii="Times New Roman" w:eastAsia="Times New Roman" w:hAnsi="Times New Roman" w:cs="Times New Roman"/>
          <w:sz w:val="24"/>
          <w:szCs w:val="24"/>
          <w:lang w:eastAsia="pl-PL"/>
        </w:rPr>
        <w:br/>
        <w:t xml:space="preserve">Należy podać informacje na temat etapów dialogu: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t xml:space="preserve">Informacje dodatkowe: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IV.3.3) Informacje na temat partnerstwa innowacyjnego</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t xml:space="preserve">Informacje dodatkowe: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IV.4) Licytacja elektroniczna </w:t>
      </w:r>
      <w:r w:rsidRPr="0095554C">
        <w:rPr>
          <w:rFonts w:ascii="Times New Roman" w:eastAsia="Times New Roman" w:hAnsi="Times New Roman" w:cs="Times New Roman"/>
          <w:sz w:val="24"/>
          <w:szCs w:val="24"/>
          <w:lang w:eastAsia="pl-PL"/>
        </w:rPr>
        <w:br/>
        <w:t xml:space="preserve">Adres strony internetowej, na której będzie prowadzona licytacja elektroniczna: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Informacje o liczbie etapów licytacji elektronicznej i czasie ich trwania: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Czas trwania: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Termin składania wniosków o dopuszczenie do udziału w licytacji elektronicznej: </w:t>
      </w:r>
      <w:r w:rsidRPr="0095554C">
        <w:rPr>
          <w:rFonts w:ascii="Times New Roman" w:eastAsia="Times New Roman" w:hAnsi="Times New Roman" w:cs="Times New Roman"/>
          <w:sz w:val="24"/>
          <w:szCs w:val="24"/>
          <w:lang w:eastAsia="pl-PL"/>
        </w:rPr>
        <w:br/>
        <w:t xml:space="preserve">Data: godzina: </w:t>
      </w:r>
      <w:r w:rsidRPr="0095554C">
        <w:rPr>
          <w:rFonts w:ascii="Times New Roman" w:eastAsia="Times New Roman" w:hAnsi="Times New Roman" w:cs="Times New Roman"/>
          <w:sz w:val="24"/>
          <w:szCs w:val="24"/>
          <w:lang w:eastAsia="pl-PL"/>
        </w:rPr>
        <w:br/>
        <w:t xml:space="preserve">Termin otwarcia licytacji elektronicznej: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Termin i warunki zamknięcia licytacji elektronicznej: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t xml:space="preserve">Wymagania dotyczące zabezpieczenia należytego wykonania umowy: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t xml:space="preserve">Informacje dodatkowe: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IV.5) ZMIANA UMOWY</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5554C">
        <w:rPr>
          <w:rFonts w:ascii="Times New Roman" w:eastAsia="Times New Roman" w:hAnsi="Times New Roman" w:cs="Times New Roman"/>
          <w:sz w:val="24"/>
          <w:szCs w:val="24"/>
          <w:lang w:eastAsia="pl-PL"/>
        </w:rPr>
        <w:t xml:space="preserve"> Tak </w:t>
      </w:r>
      <w:r w:rsidRPr="0095554C">
        <w:rPr>
          <w:rFonts w:ascii="Times New Roman" w:eastAsia="Times New Roman" w:hAnsi="Times New Roman" w:cs="Times New Roman"/>
          <w:sz w:val="24"/>
          <w:szCs w:val="24"/>
          <w:lang w:eastAsia="pl-PL"/>
        </w:rPr>
        <w:br/>
        <w:t xml:space="preserve">Należy wskazać zakres, charakter zmian oraz warunki wprowadzenia zmian: </w:t>
      </w:r>
      <w:r w:rsidRPr="0095554C">
        <w:rPr>
          <w:rFonts w:ascii="Times New Roman" w:eastAsia="Times New Roman" w:hAnsi="Times New Roman" w:cs="Times New Roman"/>
          <w:sz w:val="24"/>
          <w:szCs w:val="24"/>
          <w:lang w:eastAsia="pl-PL"/>
        </w:rPr>
        <w:br/>
        <w:t xml:space="preserve">1. Strony dopuszczają zmiany treści umowy czasowe lub trwałe w trakcie jej obowiązywania, w przypadku gdy: a. zmiana dotyczy nieistotnych postanowień zawartej umowy; b. podczas realizacji umowy wystąpią nieprzewidywalne zdarzenia lub okoliczności, jak w szczególności klęski żywiołowe, strajki, zamieszki, konflikty zbrojne, które uniemożliwiają zrealizowanie przedmiotu zamówienia w sposób, w zakresie i w terminie przewidzianym w ofercie; c. w wyniku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 d. zmiana dotyczy obniżenia cen jednostkowych poszczególnych elementów przedmiotu zamówienia - w przypadku promocji, ogólnej obniżki cen na dany asortyment itp.; e. zmiana dotyczy zmian koniecznych ze względu na zmianę powszechnie obowiązujących przepisów prawa, w szczególności stawek podatku VAT, stawek celnych - w przypadku zaistnienia takich zmian. Zamawiający dopuszcza zmianę cen brutto (zarówno podwyższenie jak i obniżenie cen brutto w zależności od zmiany) przy niezmienionych cenach netto 2. Wprowadzenie zmian określonych w ust. 1 wymaga uzasadnienia konieczności zmiany i porozumienia stron oraz sporządzenia aneksu do umowy.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IV.6) INFORMACJE ADMINISTRACYJNE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IV.6.1) Sposób udostępniania informacji o charakterze poufnym </w:t>
      </w:r>
      <w:r w:rsidRPr="0095554C">
        <w:rPr>
          <w:rFonts w:ascii="Times New Roman" w:eastAsia="Times New Roman" w:hAnsi="Times New Roman" w:cs="Times New Roman"/>
          <w:i/>
          <w:iCs/>
          <w:sz w:val="24"/>
          <w:szCs w:val="24"/>
          <w:lang w:eastAsia="pl-PL"/>
        </w:rPr>
        <w:t xml:space="preserve">(jeżeli dotyczy):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Środki służące ochronie informacji o charakterze poufnym</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5554C">
        <w:rPr>
          <w:rFonts w:ascii="Times New Roman" w:eastAsia="Times New Roman" w:hAnsi="Times New Roman" w:cs="Times New Roman"/>
          <w:sz w:val="24"/>
          <w:szCs w:val="24"/>
          <w:lang w:eastAsia="pl-PL"/>
        </w:rPr>
        <w:br/>
        <w:t xml:space="preserve">Data: 2020-10-27, godzina: 10:00,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t xml:space="preserve">Wskazać powody: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5554C">
        <w:rPr>
          <w:rFonts w:ascii="Times New Roman" w:eastAsia="Times New Roman" w:hAnsi="Times New Roman" w:cs="Times New Roman"/>
          <w:sz w:val="24"/>
          <w:szCs w:val="24"/>
          <w:lang w:eastAsia="pl-PL"/>
        </w:rPr>
        <w:br/>
        <w:t xml:space="preserve">&gt;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IV.6.3) Termin związania ofertą: </w:t>
      </w:r>
      <w:r w:rsidRPr="0095554C">
        <w:rPr>
          <w:rFonts w:ascii="Times New Roman" w:eastAsia="Times New Roman" w:hAnsi="Times New Roman" w:cs="Times New Roman"/>
          <w:sz w:val="24"/>
          <w:szCs w:val="24"/>
          <w:lang w:eastAsia="pl-PL"/>
        </w:rPr>
        <w:t xml:space="preserve">do: okres w dniach: 30 (od ostatecznego terminu składania ofert)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5554C">
        <w:rPr>
          <w:rFonts w:ascii="Times New Roman" w:eastAsia="Times New Roman" w:hAnsi="Times New Roman" w:cs="Times New Roman"/>
          <w:sz w:val="24"/>
          <w:szCs w:val="24"/>
          <w:lang w:eastAsia="pl-PL"/>
        </w:rPr>
        <w:t xml:space="preserve"> Nie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IV.6.5) Informacje dodatkowe:</w:t>
      </w:r>
      <w:r w:rsidRPr="0095554C">
        <w:rPr>
          <w:rFonts w:ascii="Times New Roman" w:eastAsia="Times New Roman" w:hAnsi="Times New Roman" w:cs="Times New Roman"/>
          <w:sz w:val="24"/>
          <w:szCs w:val="24"/>
          <w:lang w:eastAsia="pl-PL"/>
        </w:rPr>
        <w:t xml:space="preserve"> </w:t>
      </w:r>
      <w:r w:rsidRPr="0095554C">
        <w:rPr>
          <w:rFonts w:ascii="Times New Roman" w:eastAsia="Times New Roman" w:hAnsi="Times New Roman" w:cs="Times New Roman"/>
          <w:sz w:val="24"/>
          <w:szCs w:val="24"/>
          <w:lang w:eastAsia="pl-PL"/>
        </w:rPr>
        <w:br/>
      </w:r>
    </w:p>
    <w:p w:rsidR="0095554C" w:rsidRPr="0095554C" w:rsidRDefault="0095554C" w:rsidP="0095554C">
      <w:pPr>
        <w:spacing w:after="0" w:line="240" w:lineRule="auto"/>
        <w:jc w:val="center"/>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u w:val="single"/>
          <w:lang w:eastAsia="pl-PL"/>
        </w:rPr>
        <w:t xml:space="preserve">ZAŁĄCZNIK I - INFORMACJE DOTYCZĄCE OFERT CZĘŚCIOWYCH </w:t>
      </w:r>
    </w:p>
    <w:p w:rsidR="0095554C" w:rsidRPr="0095554C" w:rsidRDefault="0095554C" w:rsidP="0095554C">
      <w:pPr>
        <w:spacing w:after="0" w:line="240" w:lineRule="auto"/>
        <w:rPr>
          <w:rFonts w:ascii="Times New Roman" w:eastAsia="Times New Roman" w:hAnsi="Times New Roman" w:cs="Times New Roman"/>
          <w:sz w:val="24"/>
          <w:szCs w:val="24"/>
          <w:lang w:eastAsia="pl-PL"/>
        </w:rPr>
      </w:pPr>
    </w:p>
    <w:p w:rsidR="0095554C" w:rsidRPr="0095554C" w:rsidRDefault="0095554C" w:rsidP="0095554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688"/>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1</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Worki do moczu</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 xml:space="preserve">1 Worek do zbiórki moczu j.u. poj. 2000ml z odpływem niesterylny,zawór spustowy,podziałka co 100ml.,dren niezałamujący się od 1000mm-1200mm sztuka 3500 2 Worek do zbiórki moczu j.u. poj. 2000ml z odpływem sterylny,zawór spustowy,podziałka co 100ml.,dren niezałamujący się od 1000mm-1200mm sztuka 3500 3 Worek do dobowej zbiórki moczu w systemie zamkniętym- dwutygodniowy.Właściwości:- wykonany z medycznego PCV, bezlateksowy,- zastawka antyrefluksyjna(bezzwrotna),- samouszczelniający się port do pobierania próbek,- obsługiwny jedną ręką, szczelny zawór spustowy szybkiego opróżniania typu poprzecznego z możliwością podwieszania, komora krlopowa typu Pasteur'a tworząca ,,suchą'' barierę powietrzną, dwa filtry hydrofobowe( w worku i komorze), zapobiegające zasysaniu, wyrównujące ciśnienie wewnętrzne w systemie,dren łączący zakończony uniwersalnym łącznikiem schodkowym, dren o dużej średnicy wykonany z materiału zapobiegającego jego zaginaniu i skręcaniu, zapewniający swobodny i skuteczny odpływ moczu, na drenie klema zaciskowa typu przesuwnego oraz dodatkowa zapinka do stabilizacji drenu, dodatkowy element wzmacniający w miejscu połączenia drenu z komorą, czytelna łatwa do odczytu skala worka, adekwatna do pomiaru diurezy, o bardzo wysokiej dokładności pomiaru co 25 ml do 100 ml i co 100 ml do 2000 ml, zintegrowany, uniwersalny wieszak pasujący do okrągłych i kwadratowych ram łóżka, biała, tylna ścianka ułatwiająca wizualizację moczu, sterylny sztuka 350 4 Worek zbiorczy do godzinowej zbiórki moczu o pojemności 2000 ml, skalowany co 50 ml, z zastawką antyrefluksową i obsługiwanym jedną ręką zaworem spustowym szybkiego opróżniania typu poprzecznego ,,T'': dren łączący zakończony uniwersalnym łącznikiem schodkowym, standardowa długość drenu 120 cm, dren o dużej średnicy wykonany z materiału zapobiegającego jego zaginaniu i skręcaniu, zapewniający swobodny i skuteczny odpływ moczu, na drenie klema zaciskowa typu przesuwnego, , dodatkowy element wzmacniający w miejscu połączenia drenu z komorą, zapobiegający jego zginaniu, samouszczelniający się port do pobierania próbek, trwała, stabilna komora pomiarowa o pojemności 500 ml podzielona na cztery zinegrowane komory pośrednie, bardzo wysoki pomiar dokładności pomiaru co 1 ml od 4 ml do 50 ml(w komorze wstepnej ) i co 5 ml do 500 ml( w pozostałychkomorach), </w:t>
      </w:r>
      <w:r w:rsidRPr="0095554C">
        <w:rPr>
          <w:rFonts w:ascii="Times New Roman" w:eastAsia="Times New Roman" w:hAnsi="Times New Roman" w:cs="Times New Roman"/>
          <w:sz w:val="24"/>
          <w:szCs w:val="24"/>
          <w:lang w:eastAsia="pl-PL"/>
        </w:rPr>
        <w:lastRenderedPageBreak/>
        <w:t xml:space="preserve">komora zaopatrzona w filtr hydrofobowy, zapobiegający zasysaniu, wyrównujący ciśnienie wewnętrzne w systemie, obrotowy zawór spustowy z wyraźnym wskaźnikiem położenia( otwarty/zamknięty) opróżniajacy jednocześnie wszystkie komory pomiarowe, biała, tylna ścianka komory, ułatwiająca wizualizację moczu i dokładny odczyt, sterylny, pozycjonowani i stabilizacja systemu za pomocą dwóch uniwersalnych taśm, pasujący do okrągłych i kwadratowych ram łóżka. sztuka 5 5 Wieszak do worków do zbiórki moczu sztuka 600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695"/>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2</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Maski krtaniowe</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 xml:space="preserve">1 Maska krtaniowa, jednorazowa z termoplastycznego PCV, przezroczysty materiał umożliwiający obserwację wnętrza rurki, mankiet nadciśnieniowy o obniżonej przenikalności podtlenku azotu, zapewniający dobre uszczelnienie przy niskim ciśnieniu. Przewód łączący mankiet maski z balkonikiem kontrolnym wtopiony w rurke. Balkonik kontrolny wskazujący stan wypełnienia z informacją o maksymalnej objętości wypełnienia maski, rozmiar nr.4 -50 -70 kg(kobieta , mężczyzna) sztuka 100 2 Maska krtaniowa, jednorazowa z termoplastycznego PCV, przezroczysty materiał umożliwiający obserwację wnętrza rurki, mankiet nadciśnieniowy o obniżonej przenikalności podtlenku azotu, zapewniający dobre uszczelnienie przy niskim ciśnieniu. Przewód łączący mankiet maski z balkonikiem kontrolnym wtopiony w rurke. Balkonik kontrolny wskazujący stan wypełnienia z informacją o maksymalnej objętości wypełnienia maski, rozmiar nr.5&gt;70 kg dorosły sztuka 60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lastRenderedPageBreak/>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468"/>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3</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Pojemniki na zużyte igły</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 xml:space="preserve">1 Pojemnik na zużyte igły z tworzywa sztucznego o poj. 0,5l, odporne na przekłucie,posiadające zabezpieczenie przed wypadaniem, z nieodwracalnym zamknięciem sztuka 800 2 Pojemnik na zużyte igły z tworzywa sztucznego o poj. 1l, odporne na przekłucie,posiadające zabezpieczenie przed wypadaniem, z nieodwracalnym zamknięciem sztuka 5000 3 Pojemnik na zużyte igły z tworzywa sztucznego o poj. 1,2 l, odporne na przekłucie,posiadające zabezpieczenie przed wypadaniem, z nieodwracalnym zamknięciem sztuka 600 4 Pojemnik na zużyte igły z tworzywa sztucznego o poj. 1,5 l, odporne na przekłucie,posiadające zabezpieczenie przed wypadaniem, z nieodwracalnym zamknięciem sztuka 4000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6253"/>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Elektrody do stymulacji przezskórnej do defibrylatora Life Pack</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95554C">
        <w:rPr>
          <w:rFonts w:ascii="Times New Roman" w:eastAsia="Times New Roman" w:hAnsi="Times New Roman" w:cs="Times New Roman"/>
          <w:b/>
          <w:bCs/>
          <w:sz w:val="24"/>
          <w:szCs w:val="24"/>
          <w:lang w:eastAsia="pl-PL"/>
        </w:rPr>
        <w:lastRenderedPageBreak/>
        <w:t>budowlane:</w:t>
      </w:r>
      <w:r w:rsidRPr="0095554C">
        <w:rPr>
          <w:rFonts w:ascii="Times New Roman" w:eastAsia="Times New Roman" w:hAnsi="Times New Roman" w:cs="Times New Roman"/>
          <w:sz w:val="24"/>
          <w:szCs w:val="24"/>
          <w:lang w:eastAsia="pl-PL"/>
        </w:rPr>
        <w:t xml:space="preserve">1 Elektrody do stymulacji przeskórnej do defibrylatoraLifePack12-Quick Combo-firmy Medtronic para 100 2 Elektrody do stymulacji przezskórnej do defibrylatora LifePak 20 j.u. (para) para 10 3 Papier do defibrylatorów LIFEPAK 12 szerokości 100 mm rolka 90 4 Papier do defibrylatorów LIFEPAK 20 i 20e szerokości 22,9,9P108300 (50 mm x 26 m) rolka 50 5 Papier do defibrylatorów ZOLL o szerokości 90x90x400 bloczek 60 6 Papier do defibrylatorów Philips typ Heart Start XL rolka 20 7 Papier do defibrylatorów BeneHeart D3 - Mindray. Wymiary papieru 50 x 30. Rolka o długości 30 m op. 10 8 Papier do defibrylatora DefiMax biphasic szer. 57mm, dł 30 m rolka 100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373"/>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5</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Zestaw do nadłonowego drenażu pęcherza moczowego</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1 Zestaw do nadłonowego drenażu pęcherza moczowego składający się z: kanili punkcyjnej rozdzieralnej 14CH/4,7 mm; cewnika wykonanego z poliuretanu długości 65cm z kolorowym oznakowaniem długości, z otworami bocznymi, zawiniętym końcem i zaciskiem przesuwnym; worka na mocz 1,5l,płytki mocującej sztuka 60</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702"/>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Silikon w sprayu</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1 Silikon w sprayu do celów medycznych o pojemności 500ml +/- 5% sztuka 10</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828"/>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7</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Folia chirurgiczna</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 xml:space="preserve">Wymagania konieczne dotyczące folii chirurgicznej: Samoprzylepna, przeźroczysta, doskonale przylegająca do krawędzi, wykonana z materiału przepuszczającego parę wodną o wysokiej elastyczności, sterylna, posiadająca klej, który umożliwia dobre przyleganie folii do tekstylnych obłożeń pola operacyjnego oraz skóry pacjenta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lastRenderedPageBreak/>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500"/>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8</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Sprzęt jednorazowy do pobierania materiałów</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 xml:space="preserve">1 Pałeczka plastikowa z wacikiem bawełnianym w probówce transportowej (sterylna) szt. 1000 2 Pałeczka plastikowa z wacikiem bawełnianym w probówce z podłożem Stuarta (sterylna) szt. 6000 3 Pałeczka z drutu z wacikiem bawełnianym w probówce z podłożem Stuarta (sterylna) szt. 100 4 Pojemnik o pojemności 30 ml,z zamknięciem, sterylny, pakowany pojedynczo szt. 4000 5 Pojemnik z łopatką, z zamknięciem, sterylny szt. 2000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655"/>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9</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Maska do podawania tlenu</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 xml:space="preserve">1 Maska do podawania tlenu z drenem dla dorosłych sztuka 2800 2 Maska do podawania tlenu z drenem i nebulizatorem dla dorosłych sztuka 1500 3 Maska do podawania tlenu z drenem dla dzieci sztuka 300 4 Maska do podawania tlenu z drenem i nebulizatorem dla dzieci sztuka 650 5 Wasy tlenowe zakrzywione z drenem łączącym 2,1 mm, jednorazowego uzytku, mikrobiologicznie czyste rozmiar od S do XL sztuka 600 6 Wasy </w:t>
      </w:r>
      <w:r w:rsidRPr="0095554C">
        <w:rPr>
          <w:rFonts w:ascii="Times New Roman" w:eastAsia="Times New Roman" w:hAnsi="Times New Roman" w:cs="Times New Roman"/>
          <w:sz w:val="24"/>
          <w:szCs w:val="24"/>
          <w:lang w:eastAsia="pl-PL"/>
        </w:rPr>
        <w:lastRenderedPageBreak/>
        <w:t xml:space="preserve">tlenowe proste z drenem łączącym 2,1 mm, jednorazowego uzytku, mikrobiologicznie czyste rozmiar od S do XL sztuka 500 7 Jednorazowy układ oddechowy do respiratora Oxylog 3000, długość - 1,8 m, bez lateksu, mikrobiologicznie czysty opak. 5 8 Obwody oddechowe jednorazowe, gładkie wewnętrznie, długość rur 150 – 180 cm, dla dorosłych, złącze rur pacjenta 22M/15F,złącze respiratora 22 Flex – 22 Flex, trójnik Y z dwoma portami i zatyczkami,czysty mikrobiologicznie, możliwość odłączenia łącznika Y od rur. Możliwość stosowania przez 7 dni, załączyć oświadczenie producenta. Elastyczne przyłącza. sztuka 240 9 Mechaniczny filtr układu oddechowego, jednorazowego użytku, martwa przestrzeń 55 ml, przezroczysta obudowa umożliwiająca kontrolę wzrokową, oznakowanie umożliwiające szybką identyfikację, standardowe złącza umożliwiające bezpieczne przyłączenie do innych komponentów, możliwość podłączenia po stronie pacjenta i urządfzenia. sztuka 100 10 Zastawka wydechowa jednorazowego użytku do aparatu (respiratora) Evita Infinity V500 sztuka 50 11 Filtr elektrostatyczny z wymiennikiem ciepła i wilgoci, jednorazowego uzytku, przestrzeń martwa 55 ml. sztuka 1000 12 Czujnik przepływu Infinity przystosowany do dezynfekcji, opak. 5 szt. opak. 4 13 Zastawka wydechowa jednorazowego uzytku do aparatu (respiratora) Savina sztuka 20 14 Filtr przeciwbakteryjny mechaniczny hydrofobowy nieprzepuszczający wody, skuteczność filtrowania min. 99,999 membrana filtracyjna ułożona w fałdę, sterylny sztuka 800 15 Zastawka NEONATE (wielorazowa) sztuka 1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5214"/>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10</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Igły jednorazowe specjalne do stymulatorów nerwów</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1 Igła jednorazowa,jałowa,specjalna do stymulatorów nerwów do znieczulenia splotu barkowego z drenem do podania leków i przewodem łączącym igłę z elektrostymulatorem.Igła musi być kompatybilna ze stymulatorem nerwów naszej komórki iStimuplex HNS 12-0,7x50MM-22G x do kwadratu, 0,7 x 80 mm-22 G x do kwadratu-igła izolowana aż do szlifu, z krótkim szlifem o ścięciu 30 stopni,gładko przedostająca się przez warstwy tkanek i łatwo identyfikująca przestrzeń okołonerwową. Igła ze znacznikami głębokości wkłucia co 1 cm. sztuka 150</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lastRenderedPageBreak/>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908"/>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11</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Pojemniki na badania histopatologiczne </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 xml:space="preserve">1 Pojemniki polipropylenowe z pokrywką i zakrętką odporne na formalinę,o pojemnosci 35 ml- zakręcane ( opakowanie 100 szt.) op. 20 2 Pojemniki polipropylenowe z pokrywką i zakrętką odporne na formalinę,o pojemnosci 125 -150 ml - zakręcane sztuka 2000 3 Pojemniki polipropylenowe z pokrywką i zakrętką odporne na formalinę,o pojemnosci 1000 ml -1200 ml - zakręcane, średnica dna pojemnika 10 cm, wysokość 14 cm. sztuka 150 4 Pojemniki polipropylenowe z pokrywką i zakrętką odporne na formalinę,o pojemnosci 2000 ml - 2300 ml- zakrecęne, średnica dna pojemnika 17 cm, wysokość 13 cm. sztuka 60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489"/>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12</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Filtr</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1 Filtr ochronny do ssaka medycznego BOSCAROL OB1000FA i OB1000LINER,stosuje się w celu zabezpieczenia przed przedostaniem się płynów do urządzenia pomiędzy zbiornikiem a urządzeniem(zabezpiecza przed zanieczyszczeniem pompę).Filtr jest wykonany z materiału hydrofobowego PTFE,który blokuje przedostanie się substancji płynnych do obw.pneumatycznego. sztuka 15</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508"/>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13</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Termometr bezdotykowy</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1 1. Urządzenie służące do pomiaru temperatury ciała (przy użyciu procesu dynamicznej korekcji uwzględniającej temperaturę otoczenia względem temperatury ciała) lub powierzchni wybranego przedmiotu. 2. Pomiary przeprowadzane są wyłącznie przy użyciu sondy na podczerwień Heimann do pomiaru temperatury, o wysokim stopniu dokładności pomiaru i stabilnym działaniu. 3. Funkcja alarmu w przypadku podwyższonej temperatury ciała. 4. Funkcja pamięci z zachowaniem wartości 32 ostatnich wyników pomiaru. 5. Podświetlany wyświetlacz cyfrowy LCD. 6. Dwa tryby pomiaru temperatury: skala Fahrenheita i Celsjusza, do wyboru. 7. Tryb automatycznego oszczędzania energii; termometr wyłącza się, jeśli nie jest używany. 8. Niewielki rozmiar, przemyślana konstrukcja i wygodna obsługa. 9. Wybór trybu pomiaru temperatury na czole lub powierzchni przedmiotów o temperaturze niższej niż 110°C i emisyjności równej 0,95. Walidacja termometru 2 x w roku. szt. 10</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38412000-6,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lastRenderedPageBreak/>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582"/>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14</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Akumulatory do LifePack</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 xml:space="preserve">1 Akumulatory do LayPack 12 sztuka 8 2 Akumulatory do LayPack 15 sztuka 4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31430000-9,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534"/>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15</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Preparaty do żywienia dojelitowego</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1 Preparaty do żwyienia dojelitowego dla pacjentów z niewydolnością wątroby do podawania przez sondę - worki 500 ml sztuka 40</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33692510-5,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4794"/>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16</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Jednorazowa miarka papierowa dla noworodków</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1 jednorazowa miarka papierowa do pomiaru długości i obwodu noworodka z dozownikiem (500 szt). Estetyczny i poręczny dozownik na ścianę. op. 2</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4720"/>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17</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Koszule dla pacjentów do zabiegu operacyjnego</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 xml:space="preserve">1 Koszula jednorazowego użytku dla pacjenta, rozmiar: L (114x139 cm) i XL </w:t>
      </w:r>
      <w:r w:rsidRPr="0095554C">
        <w:rPr>
          <w:rFonts w:ascii="Times New Roman" w:eastAsia="Times New Roman" w:hAnsi="Times New Roman" w:cs="Times New Roman"/>
          <w:sz w:val="24"/>
          <w:szCs w:val="24"/>
          <w:lang w:eastAsia="pl-PL"/>
        </w:rPr>
        <w:lastRenderedPageBreak/>
        <w:t>(119x152 cm) – bez rękawów, wiązana na troki w pasie, przy szyi zapięcie na taśmę przylepną lub rzep, włóknina SMS o gramaturze min. 35 g/m2, nieprzezierna. Oznakowana jako środek Ochrony Indywidualnej kategorii I. Produkowana zgodnie z ISO 13485 i ISO 14001. sztuka 1000</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1982"/>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18</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Serweta z włókniny</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 xml:space="preserve">1 Serwetka z włókniny PP + PE jałowa, jednorazowa , dwu- warstwowa z centralnym otworem samoprzylepnym,włóknina dobrze wchłanialna , wielkość serwety 75 x 90 cm ,prostokątna z otworem w środku-10cm lub 9 x12 cm lub regulowanym otworem szt 400 2 Serwetka z włókniny PP + PE jałowa, jednorazowa , dwu- warstwowa z centralnym otworem samoprzylepnym,włóknina dobrze wchłanialna , wielkość serwety 45 x 75 cm ,prostokątna z otworem w środku z możliwością dostosowania średnicy otworu. szt. 450 3 Serwetka z włókniny PP + PE jałowa, jednorazowa , dwu- warstwowa z centralnym otworem samoprzylepnym,włóknina dobrze wchłanialna , wielkość serwety 50 x 60 cm ,prostokątna z otworem w środku-7 cm szt. 500 4 Serwetka z włókniny PP + PE jałowa, jednorazowa , dwu- warstwowa z centralnym otworem samoprzylepnym,włóknina dobrze wchłanialna , wielkość serwety 120 x 80 cm ,prostokątna z otworem w środku-20/5 cm szt. 1000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lastRenderedPageBreak/>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341"/>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19</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Maski, czepki, fartuchy</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 xml:space="preserve">1 Maska medyczna chirurgiczna wykonana z trzech warstw włóknin, wyposażona w sztywnik zapewniający łatwe dopasowanie się maski do kształtu twarzy, na torki. Skuteczność filtracji bakteryjnej minimum 98%. Maska typu II zgodnie z EN 14683. szt. 10000 2 Damski Czepek o kroju furażerki ściągany gumką z tyłu, oddychający z możliwością wywijania – wysokość z przodu min. 16 +/-0,5 cm, wykonany z oddychającej włókniny Spunlace o gramaturze 25 g/m2. Dostępny w co najmniej 5 kolorach (niebieski, zielony). Zgodny z EN 13485 i EN 14001, potwierdzone certyfikatem. szt. 6500 3 Męski Czepek o kroju furażerki uniwersalny, oddychający z możliwością wywijania, wiązany na troki, część boczna wykonana z wzmocnionej włókniny absorpcyjnej pochłaniającej pot o gramaturze 47 g/m2, część górna przewiewna z polipropylenu SMS o gramaturze max. 10 g/m2. ( zielony, niebieski). Zgodny z EN 13485 i EN 14001, potwierdzone certyfikatem. szt. 3000 4 Chirurgiczne pokrowce na buty w kolorze zielonym , wykonane z grubej mocnej włókniny, nietoksyczne, niepylące, oddychające, do stoswania w środowisku czystych pomieszczeń. para 5800 5 Okrągły czepek pielęgniarski w kolorze białym wykonany z przewiewnej włókniny, ściągnięty lekko gumką. Sposób pakowania w kartony gwarantujący higieniczne przechowywanie i wyjmowanie szt. 3500 6 Fartuch fizelinowy w kolorze niebieskim lub zielonym wiązany wykonany z włókniny polipropylenowej o gramaturze 25 g/m2, rękawy zakończone elastyczną gumką, nici poliestrowe, wyrób medyczny. Opakowanie jednostkowe torba foliowa: 10 szt. Opakowanie zbiorcze 20 opakowań jednostkowych: 200 szt. szt. 10000 7 Fartuch fizelinowy w kolorze białym wiązany wykonany z włókniny polipropylenowej o gramaturze 25 g/m2, rękawy zakończone elastyczną gumką, nici poliestrowe, wyrób medyczny. Opakowanie jednostkowe torba foliowa: 10 szt. Opakowanie zbiorcze 20 opakowań jednostkowych: 200 szt. szt. 7000 8 Fartuch foliowy, pakowany pojedynczo sztuka 15000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4248"/>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20</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Końcówka do odsysania pola operacyjnego</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1 Końcówka do odsysania pola operacyjnego- krótka- mała FG/Dł mm 4,5x2,8/71 sztuka 150</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008"/>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21</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Fartuchy chirurgiczne sterylne</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 xml:space="preserve">1 Fartuch chirurgiczny jałowy z włókniny polipropylenowej SMMMS o gramaturze 35 g/m2, repelentnej dla alkoholi, z widocznym kodem kolorystycznym na fartuchu wskazującym na barierowość fartucha. Rękawy fartucha klejone w obszarze krytycznym, zakończone elastycznym mankietem, krój prosty. Z tyłu zapinany na rzep o długości min. 15 cm. Pakowany podwójnie w opakowanie papier/folia i we włókninę, z co najmniej 2-ma ręcznikami, na opakowaniu zewnętrznym min. 3 samoprzylepne etykiety. Na wewnętrznej stronie fartucha oznaczenie rozmiaru i długości co najmniej w 2 miejscach. Parametry fartucha (obszar krytyczny i niekrytyczny): penetracja wody min. 46 cmH2O, odporność na penetrację mikrobiologiczną - na mokro (I B) – min. 2,8. Dostępny w rozmiarach S/M, L, XL, XLL, 2XLL. Dokumenty potwierdzające spełnienie wymagań. Certyfikaty jakościowe dla miejsca produkcji: ISO 13485, ISO 9001 i ISO 14001, wystawione przez jednostki notyfikowane. sztuka 700 2 Fartuch chirurgiczny jałowy z </w:t>
      </w:r>
      <w:r w:rsidRPr="0095554C">
        <w:rPr>
          <w:rFonts w:ascii="Times New Roman" w:eastAsia="Times New Roman" w:hAnsi="Times New Roman" w:cs="Times New Roman"/>
          <w:sz w:val="24"/>
          <w:szCs w:val="24"/>
          <w:lang w:eastAsia="pl-PL"/>
        </w:rPr>
        <w:lastRenderedPageBreak/>
        <w:t xml:space="preserve">włókniny polipropylenowej SMMMS o gramaturze 35 g/m2, repelentnej dla alkoholi z widocznym kodem kolorystycznym na fartuchu i etykiecie wskazującym na barierowość fartucha. Dodatkowo wzmocniony bilaminatem: Folia polietylenowa + Spunbond w części przedniej i rękawach, gramatura w miejscu wzmocnienia min. 90 g/m2. Rękawy fartucha klejone w obszarze krytycznym, zakończone elastycznym mankietem, krój prosty. Z tyłu zapinany na rzep o długości min. 15 cm. Pakowany podwójnie w opakowanie papier/folia i we włókninę, z co najmniej 2-ma ręcznikami, na opakowaniu zewnętrznym min. 3 samoprzylepne etykiety. Na wewnętrznej stronie fartucha oznaczenie rozmiaru i długości co najmniej w 2 miejscach. Parametry fartucha – obszar niekrytyczny: penetracja wody min. 46 cmH2O, odporność na penetrację mikrobiologiczną - na mokro (I B) – min. 2,8– obszar krytyczny: penetracja wody – min. 175 cmH2O, odporność na penetrację mikrobiologiczną - na mokro (I B) – 6,0. Dostępny w rozmiarach S/M, L, XL, XLL, 2XLL. Dokumenty potwierdzające spełnienie wymagań. Certyfikaty jakościowe dla miejsca produkcji: ISO 13485, ISO 9001 i ISO 14001, wystawione przez jednostki notyfikowane. sztuka 700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50"/>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6653"/>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22</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Ubrania jednorazowe do procedur w warunkach bloku operacyjnego</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1 Sukienka operacyjna jednorazowego użytku, z krótkim rękawem, trzema kieszeniami, przy szyi wykończenie typu V, dodatkowo wszyte paski do regulacji obwodu w talii. Wykonana na całej powierzchni z włókniny polipropylenowej typu SMS o gramaturze 45 g/m2. Materiał musi spełniać wymogi noermy EN 137951-3. Rozmiar S-XL, kolor niebieski i fioletowy. Wyroby opatrzone etykietą zgodną z wymogami o wyrobach medycznych: data ważności, nr lot, nr katalogowy, rozmiar. stuka 2000</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lastRenderedPageBreak/>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128"/>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23</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Maski chirurgiczne ANTI-FOG</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 xml:space="preserve">1 Maska chirurgiczna wykonana z min. trzech warstw włóknin (celuloza, polipropylen, celuloza), wyposażona w sztywnik zapewniający łatwe dopasowanie się maski do kształtu twarzy, wyposażona w osłonę na oczy, wiązana na troki z grubą warstwą pianki przeciw parowaniu okularów. Skuteczność filtracji bakteryjnej minimum 99,7%. Maska typu II zgodnie z EN 14683. Wyraźne oznakowanie zewnętrznej strony maski dodatkowym oznaczeniem graficznym. Kolor niebieski. Pakowana w kartoniki z oznaczeniem typu, rodzaju maski i spełnianej normy. Zgodny z EN 13485 i EN 14001, potwierdzone certyfikatem. sztuka 1200 2 Maska chirurgiczna wykonana z min. trzech warstw włóknin (celuloza, polipropylen, celuloza), wyposażona w sztywnik zapewniający łatwe dopasowanie się maski do kształtu twarzy, wiązana na troki z grubą warstwą pianki przeciw parowaniu okularów. Skuteczność filtracji bakteryjnej minimum 99,7%. Maska typu II zgodnie z EN 14683. Wyraźne oznakowanie zewnętrznej strony maski dodatkowym oznaczeniem graficznym. Kolor niebieski. Pakowana w kartoniki z oznaczeniem typu, rodzaju maski i spełnianej normy. Zgodny z EN 13485 i EN 14001, potwierdzone certyfikatem. sztuka 900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lastRenderedPageBreak/>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055"/>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24</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Pościel jednorazowa</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1 Higieniczna pościel jednorazowa z włókniny polipropylenowej o gramaturze 17 g/ m2. Skład pościeli: poszewka na poduszkę 80 x 80 cm, poszwa na kołdrę 200 x 140 cm, prześcieradło medyczne 210 x 140 cm. Skutecznie zapobiega przenoszeniu się groźnych dla zdrowia patogenów bez konieczności prania. Przyjemna w dotyku włóknina, bezpieczna dla alergików. komp. 3000</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422"/>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25</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Spodenki do kolonoskopi, ręczniki</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 xml:space="preserve">1 Dwuwarstwowa, jednorazowa myjka do mycia ciała w formie prostokatnej rękawicy nasączona obustronnie środkami myjącymi o naturalnym ph 5,5, wykonana w 100% z włókien poliesterowych. Obie warstwy myjki nie podfoliowane. Rozmiar 15 cm x 22 cm, gramatura 60 g/m2. Produkowana zgodnie z wymaganiami ISO 22716:2007 oraz ISO 9001:2015 ( certyfikaty dołączone do oferty). Opakowanie jednostkowe 12 sztuk z graficzną instrukcją stosowania oraz składem. Produkt pozbawiony latexu. opak. 200 2 Gotowa do użycia, jednorazowa gabka zaimpregnowana 25 ml antyseptycznym roztworem czyszczącym glikonianu chlorheksydyny 2% o formule bez spłukiwania (nie zawiera mydła). Stosowana do antyseptycznego mycia ciała i czyszczenia skóry bez uzycia wody. Rozmiar 12 cm x 7,5 cm x 2,3 cm, wykonana z poliuretanu. Wyrób nie zawiera latexu. Pakowana pojedynczo. Opakowanie blistorowe z systemem łatwego rozdzieralnego otwarcia. sztuka 500 3 Ręczniki do wycierania pacjenta z celulozy typu Airlaig, rozmiar min. 80x140 cm, gramatura min. 70 </w:t>
      </w:r>
      <w:r w:rsidRPr="0095554C">
        <w:rPr>
          <w:rFonts w:ascii="Times New Roman" w:eastAsia="Times New Roman" w:hAnsi="Times New Roman" w:cs="Times New Roman"/>
          <w:sz w:val="24"/>
          <w:szCs w:val="24"/>
          <w:lang w:eastAsia="pl-PL"/>
        </w:rPr>
        <w:lastRenderedPageBreak/>
        <w:t xml:space="preserve">g/m2, opakowanie 100 szt. op. 10 4 Spodenki do zabiegu kolonoskopii z rozcięciem z włókniny polipropylenowej o gramaturze 17 g/m2, op. 20 szt. szt. 600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495"/>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26</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Zestaw serwet do porodu</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 xml:space="preserve">1 Sterylny zestaw do porodu naturalnego Skład zestawu: - 1 x serweta na stolik narzędziowy 140x190 cm 50 μm, ze wzmocniem w części centralnej - 2 x nogawice z bilaminatu 75x 120 cm - 1 x kocyk dla noworodka 100x105 cm - 1 x taśma Lepna 9x50 cm - 2 x ręcznik chłonny 20x30 cm z mikrosiecią zabezpieczającą przed rozrywaniem - 1 x serweta pod pośladki z folii PE 85x114,5 cm, ze wzmocnieniem 32,5x50 cm, ze zintegrowaną torbą na płyny z kształtką usztywniającą umożliwiającą uformowanie i utrzymanie kształtu worka z portem do ssaka oraz z szeroką zakładką umożliwiającą aseptyczne założenie serwety pod pośladki pacjentki - 1 x serweta 75x75cm, przylepna pełnobarierowa, wykonane z laminatu 2-warstwowego, pozbawiona pylących i łatwopalnych włókien celulozy i wiskozy (polipropylen, polietylen) o gramaturze max. 58g/m2,. Odporność na przenikanie płynów &gt;178 cm H2O, odporność na rozerwanie na mokro &gt;145 kPa. I klasa palności. Zestaw zgodny z normą EN 13795 pakowany sterylnie w przezroczystą, foliową torbę z portem do sterylizacji, posiada 4 etykiety samoprzylepne do dokumentacji medycznej zawierające: numer katalogowy, numer lot, datę ważności oraz nazwę producenta, w tym 2 etykiety z dodatkowym kodem EAN. Zestawy pakowane zbiorczo w worek foliowy, następnie karton. Producent spełnia wymogi normy środowiskowej ISO 14001 potwierdzonej certyfikatem. szt 700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lastRenderedPageBreak/>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6653"/>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27</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Ubrania jednorazowe do procedur w warunkach bloku operacyjnego</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 xml:space="preserve">1 Spodnie wykonane z miękkiej włókniny bawełnopodobnej o gramaturze 47g/m² w kolorze niebieskim. Wiązane na troki w pasie. Wyposażone w 1 dużą kieszeń zapinaną na nap. Rozmiary S- XXL, wszyta metka informująca o rozmiarze. Nogawki obszyte. Wytrzymałość na wypychanie – na sucho 106 kPa , wytrzymałość na rozciąganie- na sucho 44,3 N, czystość pod względem cząstek stałych 2,0 IPM, poziom pylenia 2,1 Log10. Bluza pakowana jednostkowo z etykietą zawierającą informacje z nazwą, nr kat. Produktu, producentem, datą produkcji, ważności. 2 Bluza z krótkim rękawem wykonana z miękkiej włókniny bawełnopodobnej o gramaturze 47g/m² w kolorze niebieskim. Rękawy krótkie zakończone obszyciem. Bluza wyposażona w 3 duże kieszenie (2 na dole bluzy, 1 na piersi). Dekolt wyposażony z przodu w zapięcie na biały nap. Rozmiary S- XXL, wszyta metka informująca o rozmiarze. Dół bluzy obszyty. Wytrzymałość na wypychanie – na sucho 106 kPa , wytrzymałość na rozciąganie- na sucho 44,3 N, czystość pod względem cząstek stałych 2,0 IPM, poziom pylenia 2,1 Log10. Bluza pakowana jednostkowo z etykietą zawierającą informacje z nazwą, nr kat. Produktu, producentem, datą produkcji, ważności.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lastRenderedPageBreak/>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834"/>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28</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Serweta higieniczna na stół operacyjny</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 xml:space="preserve">1 Serweta ochronna na stół operacyjny, przeciwodleżynowa, 5-cio warstwowa, zintegrowana wielopunktowo na całej powierzchni chłonnej, bez przeszyć, samowygładzająca się, zapobiegająca przesuwaniu się warstwy zewnętrznej względem rdzenia; wykonana z włókniny polipropylenowej, wysokochłonnej polimerowej warstwy środkowej i spodniej pełnobarierowej teksturowanej folii polietylenowej, zabezpieczającej przed przesuwaniem się i ślizganiem podkładu po powierzchni. Parametry: - chłonność min. 6500g/m2 w badaniach jednostki akredytowanej, - gramatura podstawowa: min.210 g/m2 - wymiary: min. 100 x 225cm ±5cm, rdzeń chłonny o długości co najmniej 51x205+/-3 cm zakończony dodatkowymi marginesami z nieprzeziernego laminatu o szerokości nie większej niż 10 +/-3 cm po obu stronach na całej szerokości podkładu. - pakowana po 20 sztuk/ opakowanie. sztuka 600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042"/>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29</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Podkład higieniczny</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 xml:space="preserve">1 Podkład higieniczny jednorazowego użytku z akładkami bocznymi, wymiar całkowity: dł. Min. 180 cm, szer. Min. 70 cm, warstwa chłonna na środku - z pulpą celulozową i absorbentem wiążącym ciecz. Rozmiar warstwuy chłonnej - 60 x 80 cm (+/- 0,5 cm), chłonność 1750 ml. Od strony pacjenta - włóknina 15 g/m2 miękka, przyjazna dla skóry zapewniająca komfort chorego, od spodu warstwa nieprzemakalna, mikroteksturowana, zapobiegająca przesuwaniu sie podkładu i marszczeniu pod pacjentem - folia PE 21 g/m2. </w:t>
      </w:r>
      <w:r w:rsidRPr="0095554C">
        <w:rPr>
          <w:rFonts w:ascii="Times New Roman" w:eastAsia="Times New Roman" w:hAnsi="Times New Roman" w:cs="Times New Roman"/>
          <w:sz w:val="24"/>
          <w:szCs w:val="24"/>
          <w:lang w:eastAsia="pl-PL"/>
        </w:rPr>
        <w:lastRenderedPageBreak/>
        <w:t>Opakowanie maksymalnie 30 szt. sztuka 1000</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101"/>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30</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Rękawice chirurgiczne sterylne</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 xml:space="preserve">1 Rękawice chirurgiczne, lateksowe, sterylne, pudrowe, zgodnie z normą EN 455-1.2.3,4.; niska zawartość pudru, poziom protein lateksowych &lt;50 μg/g , AQL 0,65, kształt w pełni anatomiczny (przeciwstawny kciuk, zagięte palce); o grubości w części palca min. 0,21mm i długości całkowitej min. 285mm; rolowany mankiet, oznakowanie CE; odporne na rozerwanie, łatwe w nakładaniu, dobrze dopasowane, powierzchnia mikroporowata; posiadające badania jednostki akredytowanej na przenikanie wirusów oraz odporne na przenikanie związków chemicznych wg PN EN 374-3. Zarejestrowane jako wyrób medyczny oraz środek ochrony indywidualnej kat. III. Pakowane w opakowania folia-folia, sterylizowane radiacyjnie, dostępne w rozmiarach: 9; 8,5; 8;7,5; 7; 6,5; 6. para 20000 2 Rękawice chirurgiczne lateksowe sterylne antyalergiczne (bezpudrowe) obustronnie polimeryzowane, poziom protein lateksowych ≤20 μg/g, AQL 0,65 i długości całkowitej min. 295mm, z certyfikatem zgodności EC wydanym przez jednostkę notyfikowaną. Zarejestrowane jako wyrób medyczny oraz środek ochrony indywidualnej kat. III. Nie zawierające środka pudrowego, pozostałe parametry jak w poz.1. para 6000 3 Rękawice chirurgiczne, sterylne, lateksowe z przedłużonym mankietem, o długości min. 500mm, położniczo-ginekologiczne, bezpudrowe, wskaźnik AQL 1,5, zgodne z normą EN 455 1+2+3; koniec zrolowany, przylegające do ręki, mikroporowata powierzchnia dłoni, w rozmiarach: S(6,5),M(7,5),L(8,5) z poziomem protein &lt;10µg/g, sterylizowane radiacyjnie. para 100 4 Rękawice chirurgiczne, ortopedyczne , sterylne, bezpudrowe, lateksowe, pokryte polimerem, z rolowanym mankietem, o grubszych ściankach, w komplecie o zróżnicowanej kolorystyce (wewnętrzna: zielona, zewnętrzna: brązowa), o grubościach: rękawica wewnętrzna: palec 0,17-0,19mm, dłoń 0,16-0,19mm i rękawica zewnętrzna: palec 0,24-0,25mm, dłoń 0,22-0,23mm. Zawartość protein ≤ 50 µg/g. AQL 0,65. Zgodnych z normą EN 455, odpornych na wirusy ASTMF 1671. kpl. 2400 5 Rękawice chirurgiczne Neoprenowe, bezpudrowe, obustronnie polimeryzowane o anatomicznym kształcie, mankiet rolowany, </w:t>
      </w:r>
      <w:r w:rsidRPr="0095554C">
        <w:rPr>
          <w:rFonts w:ascii="Times New Roman" w:eastAsia="Times New Roman" w:hAnsi="Times New Roman" w:cs="Times New Roman"/>
          <w:sz w:val="24"/>
          <w:szCs w:val="24"/>
          <w:lang w:eastAsia="pl-PL"/>
        </w:rPr>
        <w:lastRenderedPageBreak/>
        <w:t xml:space="preserve">mikroteksturowane, sterylizowane radiacyjnie, AQL 0,65 , o grubości rękawicy na palcu min. 0,21mm, na dłoni min. 0,18mm i długości całkowitej min. 295 mm, siła zrywania min. 12N, zgodne z normą EN 455-1.2.3,4, posiadające badania jednostki akredytowanej na przenikanie wirusów oraz odporne na przenikanie związków chemicznych oraz leków cytostatycznych wg PN EN 374-3, odporne na rozerwanie, łatwe w nakładaniu, dobrze dopasowane, powierzchnia mikroporowata. Pakowane w opakowania folia-folia, dostępne w rozmiarach: 9; 8,5; 8;7,5; 7; 6,5; 6 para 2000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455"/>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31</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Rękawice diagnostyczne</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 xml:space="preserve">1 Rękawice diagnostyczne wykonane z nitrylu, bezpudrowe, mankiet rolowany, w kolorze jasno-niebieskim. Lekko teksturowane z dodatkową teksturą na końcach palców, grubość rękawic w palcach min. 0,13 mm, na dłoni min. 0,08mm, AQL 1,0. Zgodne z PN/EN 455-1, 2, 3. potwierdzone przez raport z badań producenta. Rękawice odporne na przenikanie związków chemicznych wg PN EN 374-3 i cytostatyków. Zarejestrowane jako wyrób medyczny oraz środek ochrony indywidualnej kat. III. Pakowane po 100 szt. Rozmiary: S, M, L, XL. opak. 200 2 Rękawice diagnostyczne nitrylowe, niejałowe, bezpudrowe, z warstwą wewnętrzną łagodząco - nawilżającą ( z oznaczeniem na opakowaniu), na bazie naturalnego wyciągu z owsa, mankiet rolowany, w kolorze białym, z teksturą na końcach palców, poziom szczelności AQL 1,0, długość rękawicy min. 240 mm, grubość rękawicy ( pojedyncza ścianka): palec 0,09 mm - 0,11 mm, dłoń 0,06 mm - 0,08 mm. Zgodne z PN EN 455 (1,-2-3-4), EPN EN 374 ( 1-2-3), EN 388, ASTM F 1670 oraz ASTM F 1671, potwierdzone przez raport z badań producenta. Zarejestrowane jako wyrób medyczny oraz środek ochrony indywidualnej kat. III.Pakowane po 200 szt. Rozmiary S, M, L, XL opak. 50 3 Rękawice diagnostyczne wykonane z nitrylu, bezpudrowe, mankiet rolowany, w kolorze niebieskim. Lekko teksturowane z dodatkową teksturą na końcach palców o długości całkowitej min. 290mm , o grubości rękawic w palcach, mediana min. 0,14 mm, na dłoni mediana min. 0,10mm. Zgodne z EN 455-1, 2, 3,4. Rękawice odporne na przenikanie związków chemicznych wg PN EN 374-3. Zarejestrowane jako wyrób medyczny oraz środek ochrony </w:t>
      </w:r>
      <w:r w:rsidRPr="0095554C">
        <w:rPr>
          <w:rFonts w:ascii="Times New Roman" w:eastAsia="Times New Roman" w:hAnsi="Times New Roman" w:cs="Times New Roman"/>
          <w:sz w:val="24"/>
          <w:szCs w:val="24"/>
          <w:lang w:eastAsia="pl-PL"/>
        </w:rPr>
        <w:lastRenderedPageBreak/>
        <w:t xml:space="preserve">indywidualnej kat. III. Pakowane po 100 szt. Rozmiary: XS, S, M, L, XL. opak. 200 4 Rękawice diagnostyczne wykonane z nitrylu, bezpudrowe, z wewnętrzna warstwą polimerową, mankiet rolowany, w kolorze niebieskim. Lekko teksturowane z dodatkową teksturą na końcach palców, grubość rękawic w palcach min. 0,10 mm, na dłoni min. 0,07mm. Zgodne z PN/EN 455-1, 2, 3,4, potwierdzone przez raport z badań producenta. Rękawice odporne na przenikanie związków chemicznych wg PN EN 374-3 potwierdzone przez niezależne badania dołączone do oferty, przynajmniej 4 związków chemicznych (kwasy organiczne, nieorganiczne, zasady,aldehydy i alkohole w tym izopropanol 70% z czasem przenikania min.30 minut). Rękawice odporne na przenikanie wirusów potwierdzone protokołem badań wydanym przez jednostkę niezależną. Posiadające certyfikat do żywności, dołączony do oferty. Zarejestrowane jako wyrób medyczny oraz środek ochrony indywidualnej kat. III. Opakowanie rozmiarów od XS do XL zawierające 100 szt. rękawic. opak. 15000 5 Rękawice diagnostyczne sterylne nitrylowe, bezpudrowe, jednorazowego użytku, z wewnętrzną warstwą polimerową, powierzchnia zewnętrzna mikroteksturowana z dodatkową widoczną teksturą na końcach palców. W kolorze niebieskim. Mankiet zakończony rolowanym brzegiem zapobiegającym zsuwaniu się rękawicy. Kształt uniwersalny, pasujące na lewą i prawą dłoń. Pozbawione tiuramów. Poziom szczelności: AQL 1,0. Długość rękawicy: min. 240mm. Grubość rękawicy (ścianka pojedyncza): palec 0,10mm-0,12mm, dłoń 0,07mm-0,08mm, mankiet 0,06mm-0,07mm. Zgodność z normą PN-EN 455 oraz przebadana na przenikalność substancji chemicznych zgodnie z EN 374-3. Odporne na przenikanie krwi syntetycznej zgodnie z normą ASTM F 1670. Zarejestrowane jako wyrób medyczny oraz środek ochrony indywidualnej kat. III. Siła zrywania przed starzeniem: min.8,0N. Dostępne w rozmiarach: XS, S, M, L, XL para 1000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455"/>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32</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Rękawice diagnostyczne</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 xml:space="preserve">1 Rękawice foliowe w rozmiarach: S, M, L, pakowane po 100 sztuk. opak. 300 2 Rękawice sekcyjne wykonane z naturalnej gumy lateksowej, nieflokowane, AQL o,65, o długości min. 305 mm, grubości min. 0,43mm, rękawice chlorowane wewnątrz i na zewnątrz. </w:t>
      </w:r>
      <w:r w:rsidRPr="0095554C">
        <w:rPr>
          <w:rFonts w:ascii="Times New Roman" w:eastAsia="Times New Roman" w:hAnsi="Times New Roman" w:cs="Times New Roman"/>
          <w:sz w:val="24"/>
          <w:szCs w:val="24"/>
          <w:lang w:eastAsia="pl-PL"/>
        </w:rPr>
        <w:lastRenderedPageBreak/>
        <w:t xml:space="preserve">Rozmiar: M, L, XL. para 24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935"/>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33</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Inny drobny sprzęt medyczny</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 xml:space="preserve">1 Kieliszek j.u. do leków z tworzywa sztucznego 90 sztuk 917 2 Koc przeciwwstrząsowy („koc przeżycia”) sztuka 300 3 Szpatułka drewniana laryngologiczna,pakowane pojedynczo, 100 sztuk 200 4 Termometr lekarski szklany bezrtęciowy, bez futerału, zakres pomiarowy minimum od 35 do 42 ° C, działka elementarna : 0,1 ° C sztuka 50 5 Kanka plastikowa do odbytnicy 10x300 sztuka 10 6 Kaczka męska sanitarna 800ml plastikowa,możliwość dezynfekcji w myjkach dezynfekatorach sztuka 15 7 Basen sanitarny plastikowy,możliwość dezynfekcji w myjkach dezynfekatorach sztuka 10 8 Szyna do unieruchamiania kończyn aluminiowa składa się z szyny aluminiowej i wyściółki poliuretanowej wielkość 400x20mm (+-5%), sztuka 700 9 Elektrody do stymulacji serca Ch7 długość 110cm para 20 10 Rurka rektoskopowa 20mmx250mm sztuka 200 11 Pojnik dla chorych sztuka 10 12 Osłonka medyczna lateksa na głowice USG,produkt jednorazowego użytku pakowane pojedynczo w folię aluminiową,pudrowane. op. 16 13 Zaciskacz do pępowiny op. 50 szt. op. 20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lastRenderedPageBreak/>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1708"/>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34</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Nazwa: </w:t>
            </w:r>
          </w:p>
        </w:tc>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Maski medyczne</w:t>
            </w:r>
          </w:p>
        </w:tc>
      </w:tr>
    </w:tbl>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b/>
          <w:bCs/>
          <w:sz w:val="24"/>
          <w:szCs w:val="24"/>
          <w:lang w:eastAsia="pl-PL"/>
        </w:rPr>
        <w:t xml:space="preserve">1) Krótki opis przedmiotu zamówienia </w:t>
      </w:r>
      <w:r w:rsidRPr="009555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55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554C">
        <w:rPr>
          <w:rFonts w:ascii="Times New Roman" w:eastAsia="Times New Roman" w:hAnsi="Times New Roman" w:cs="Times New Roman"/>
          <w:sz w:val="24"/>
          <w:szCs w:val="24"/>
          <w:lang w:eastAsia="pl-PL"/>
        </w:rPr>
        <w:t>1 Maska medyczna chirurgiczna wykonana z trzech warstw włóknin, wyposażona w sztywnik zapewniający łatwe dopasowanie się maski do kształtu twarzy, na torki. Skuteczność filtracji bakteryjnej minimum 98%. Maska typu II zgodnie z EN 14683. sztuka 5000</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2) Wspólny Słownik Zamówień(CPV): </w:t>
      </w:r>
      <w:r w:rsidRPr="0095554C">
        <w:rPr>
          <w:rFonts w:ascii="Times New Roman" w:eastAsia="Times New Roman" w:hAnsi="Times New Roman" w:cs="Times New Roman"/>
          <w:sz w:val="24"/>
          <w:szCs w:val="24"/>
          <w:lang w:eastAsia="pl-PL"/>
        </w:rPr>
        <w:t xml:space="preserve">33141000-0,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3) Wartość części zamówienia(jeżeli zamawiający podaje informacje o wartości zamówienia):</w:t>
      </w:r>
      <w:r w:rsidRPr="0095554C">
        <w:rPr>
          <w:rFonts w:ascii="Times New Roman" w:eastAsia="Times New Roman" w:hAnsi="Times New Roman" w:cs="Times New Roman"/>
          <w:sz w:val="24"/>
          <w:szCs w:val="24"/>
          <w:lang w:eastAsia="pl-PL"/>
        </w:rPr>
        <w:br/>
        <w:t xml:space="preserve">Wartość bez VAT: </w:t>
      </w:r>
      <w:r w:rsidRPr="0095554C">
        <w:rPr>
          <w:rFonts w:ascii="Times New Roman" w:eastAsia="Times New Roman" w:hAnsi="Times New Roman" w:cs="Times New Roman"/>
          <w:sz w:val="24"/>
          <w:szCs w:val="24"/>
          <w:lang w:eastAsia="pl-PL"/>
        </w:rPr>
        <w:br/>
        <w:t xml:space="preserve">Waluta: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4) Czas trwania lub termin wykonania: </w:t>
      </w:r>
      <w:r w:rsidRPr="0095554C">
        <w:rPr>
          <w:rFonts w:ascii="Times New Roman" w:eastAsia="Times New Roman" w:hAnsi="Times New Roman" w:cs="Times New Roman"/>
          <w:sz w:val="24"/>
          <w:szCs w:val="24"/>
          <w:lang w:eastAsia="pl-PL"/>
        </w:rPr>
        <w:br/>
        <w:t>okres w miesiącach: 12</w:t>
      </w:r>
      <w:r w:rsidRPr="0095554C">
        <w:rPr>
          <w:rFonts w:ascii="Times New Roman" w:eastAsia="Times New Roman" w:hAnsi="Times New Roman" w:cs="Times New Roman"/>
          <w:sz w:val="24"/>
          <w:szCs w:val="24"/>
          <w:lang w:eastAsia="pl-PL"/>
        </w:rPr>
        <w:br/>
        <w:t xml:space="preserve">okres w dniach: </w:t>
      </w:r>
      <w:r w:rsidRPr="0095554C">
        <w:rPr>
          <w:rFonts w:ascii="Times New Roman" w:eastAsia="Times New Roman" w:hAnsi="Times New Roman" w:cs="Times New Roman"/>
          <w:sz w:val="24"/>
          <w:szCs w:val="24"/>
          <w:lang w:eastAsia="pl-PL"/>
        </w:rPr>
        <w:br/>
        <w:t xml:space="preserve">data rozpoczęcia: </w:t>
      </w:r>
      <w:r w:rsidRPr="0095554C">
        <w:rPr>
          <w:rFonts w:ascii="Times New Roman" w:eastAsia="Times New Roman" w:hAnsi="Times New Roman" w:cs="Times New Roman"/>
          <w:sz w:val="24"/>
          <w:szCs w:val="24"/>
          <w:lang w:eastAsia="pl-PL"/>
        </w:rPr>
        <w:br/>
        <w:t xml:space="preserve">data zakończenia: </w:t>
      </w: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Znaczenie</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60,00</w:t>
            </w:r>
          </w:p>
        </w:tc>
      </w:tr>
      <w:tr w:rsidR="0095554C" w:rsidRPr="0095554C" w:rsidTr="0095554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t>40,00</w:t>
            </w:r>
          </w:p>
        </w:tc>
      </w:tr>
    </w:tbl>
    <w:p w:rsidR="0095554C" w:rsidRPr="0095554C" w:rsidRDefault="0095554C" w:rsidP="0095554C">
      <w:pPr>
        <w:spacing w:after="240" w:line="240" w:lineRule="auto"/>
        <w:rPr>
          <w:rFonts w:ascii="Times New Roman" w:eastAsia="Times New Roman" w:hAnsi="Times New Roman" w:cs="Times New Roman"/>
          <w:sz w:val="24"/>
          <w:szCs w:val="24"/>
          <w:lang w:eastAsia="pl-PL"/>
        </w:rPr>
      </w:pPr>
      <w:r w:rsidRPr="0095554C">
        <w:rPr>
          <w:rFonts w:ascii="Times New Roman" w:eastAsia="Times New Roman" w:hAnsi="Times New Roman" w:cs="Times New Roman"/>
          <w:sz w:val="24"/>
          <w:szCs w:val="24"/>
          <w:lang w:eastAsia="pl-PL"/>
        </w:rPr>
        <w:br/>
      </w:r>
      <w:r w:rsidRPr="0095554C">
        <w:rPr>
          <w:rFonts w:ascii="Times New Roman" w:eastAsia="Times New Roman" w:hAnsi="Times New Roman" w:cs="Times New Roman"/>
          <w:b/>
          <w:bCs/>
          <w:sz w:val="24"/>
          <w:szCs w:val="24"/>
          <w:lang w:eastAsia="pl-PL"/>
        </w:rPr>
        <w:t>6) INFORMACJE DODATKOWE:</w:t>
      </w:r>
      <w:r w:rsidRPr="0095554C">
        <w:rPr>
          <w:rFonts w:ascii="Times New Roman" w:eastAsia="Times New Roman" w:hAnsi="Times New Roman" w:cs="Times New Roman"/>
          <w:sz w:val="24"/>
          <w:szCs w:val="24"/>
          <w:lang w:eastAsia="pl-PL"/>
        </w:rPr>
        <w:br/>
      </w:r>
    </w:p>
    <w:p w:rsidR="0095554C" w:rsidRPr="0095554C" w:rsidRDefault="0095554C" w:rsidP="0095554C">
      <w:pPr>
        <w:spacing w:after="240" w:line="240" w:lineRule="auto"/>
        <w:rPr>
          <w:rFonts w:ascii="Times New Roman" w:eastAsia="Times New Roman" w:hAnsi="Times New Roman" w:cs="Times New Roman"/>
          <w:sz w:val="24"/>
          <w:szCs w:val="24"/>
          <w:lang w:eastAsia="pl-PL"/>
        </w:rPr>
      </w:pPr>
    </w:p>
    <w:p w:rsidR="0095554C" w:rsidRPr="0095554C" w:rsidRDefault="0095554C" w:rsidP="0095554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95554C" w:rsidRPr="0095554C" w:rsidTr="0095554C">
        <w:trPr>
          <w:tblCellSpacing w:w="15" w:type="dxa"/>
        </w:trPr>
        <w:tc>
          <w:tcPr>
            <w:tcW w:w="0" w:type="auto"/>
            <w:vAlign w:val="center"/>
            <w:hideMark/>
          </w:tcPr>
          <w:p w:rsidR="0095554C" w:rsidRPr="0095554C" w:rsidRDefault="0095554C" w:rsidP="0095554C">
            <w:pPr>
              <w:spacing w:after="0" w:line="240" w:lineRule="auto"/>
              <w:rPr>
                <w:rFonts w:ascii="Times New Roman" w:eastAsia="Times New Roman" w:hAnsi="Times New Roman" w:cs="Times New Roman"/>
                <w:sz w:val="24"/>
                <w:szCs w:val="24"/>
                <w:lang w:eastAsia="pl-PL"/>
              </w:rPr>
            </w:pPr>
          </w:p>
        </w:tc>
      </w:tr>
    </w:tbl>
    <w:p w:rsidR="00F627BD" w:rsidRDefault="00F627BD"/>
    <w:sectPr w:rsidR="00F627BD" w:rsidSect="00F627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5554C"/>
    <w:rsid w:val="00013966"/>
    <w:rsid w:val="00050F1E"/>
    <w:rsid w:val="0008532B"/>
    <w:rsid w:val="000974DB"/>
    <w:rsid w:val="00115B86"/>
    <w:rsid w:val="00136C4D"/>
    <w:rsid w:val="00165EE7"/>
    <w:rsid w:val="00166AB1"/>
    <w:rsid w:val="001C6CE4"/>
    <w:rsid w:val="00200BE7"/>
    <w:rsid w:val="002200FA"/>
    <w:rsid w:val="00220A4A"/>
    <w:rsid w:val="00222A95"/>
    <w:rsid w:val="002352A7"/>
    <w:rsid w:val="00296B67"/>
    <w:rsid w:val="00300E55"/>
    <w:rsid w:val="003147E9"/>
    <w:rsid w:val="00343C6C"/>
    <w:rsid w:val="00362E48"/>
    <w:rsid w:val="0037582B"/>
    <w:rsid w:val="0038616A"/>
    <w:rsid w:val="00414017"/>
    <w:rsid w:val="00486B01"/>
    <w:rsid w:val="004A4EED"/>
    <w:rsid w:val="004B05FF"/>
    <w:rsid w:val="004B2A9F"/>
    <w:rsid w:val="0050205C"/>
    <w:rsid w:val="00535F35"/>
    <w:rsid w:val="00590416"/>
    <w:rsid w:val="005A0195"/>
    <w:rsid w:val="005A6253"/>
    <w:rsid w:val="00625849"/>
    <w:rsid w:val="00627B31"/>
    <w:rsid w:val="0063682A"/>
    <w:rsid w:val="00662FEC"/>
    <w:rsid w:val="00673C8F"/>
    <w:rsid w:val="006842B2"/>
    <w:rsid w:val="006A75AC"/>
    <w:rsid w:val="006E7AF3"/>
    <w:rsid w:val="006E7BE2"/>
    <w:rsid w:val="00716AD0"/>
    <w:rsid w:val="0072256F"/>
    <w:rsid w:val="0073116D"/>
    <w:rsid w:val="00741464"/>
    <w:rsid w:val="007620F6"/>
    <w:rsid w:val="007C08DB"/>
    <w:rsid w:val="008B290A"/>
    <w:rsid w:val="00901D61"/>
    <w:rsid w:val="00944531"/>
    <w:rsid w:val="00953B73"/>
    <w:rsid w:val="009546D4"/>
    <w:rsid w:val="0095554C"/>
    <w:rsid w:val="00966CC7"/>
    <w:rsid w:val="009756A8"/>
    <w:rsid w:val="00982F96"/>
    <w:rsid w:val="00994533"/>
    <w:rsid w:val="009A4145"/>
    <w:rsid w:val="009B5EDA"/>
    <w:rsid w:val="009D14B1"/>
    <w:rsid w:val="00A72221"/>
    <w:rsid w:val="00A97CF6"/>
    <w:rsid w:val="00AD4C6B"/>
    <w:rsid w:val="00AD6A0E"/>
    <w:rsid w:val="00B21EDF"/>
    <w:rsid w:val="00B5651C"/>
    <w:rsid w:val="00B61C05"/>
    <w:rsid w:val="00B77959"/>
    <w:rsid w:val="00B97A1F"/>
    <w:rsid w:val="00BD0A13"/>
    <w:rsid w:val="00C201AC"/>
    <w:rsid w:val="00C45942"/>
    <w:rsid w:val="00C82933"/>
    <w:rsid w:val="00D36BF9"/>
    <w:rsid w:val="00D56843"/>
    <w:rsid w:val="00D96279"/>
    <w:rsid w:val="00D97AC2"/>
    <w:rsid w:val="00DA2B3E"/>
    <w:rsid w:val="00DC0AFC"/>
    <w:rsid w:val="00DC5618"/>
    <w:rsid w:val="00EA1E31"/>
    <w:rsid w:val="00EE676D"/>
    <w:rsid w:val="00F30BFE"/>
    <w:rsid w:val="00F627BD"/>
    <w:rsid w:val="00F8711D"/>
    <w:rsid w:val="00FB0A0E"/>
    <w:rsid w:val="00FB550B"/>
    <w:rsid w:val="00FD40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27B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2023737">
      <w:bodyDiv w:val="1"/>
      <w:marLeft w:val="0"/>
      <w:marRight w:val="0"/>
      <w:marTop w:val="0"/>
      <w:marBottom w:val="0"/>
      <w:divBdr>
        <w:top w:val="none" w:sz="0" w:space="0" w:color="auto"/>
        <w:left w:val="none" w:sz="0" w:space="0" w:color="auto"/>
        <w:bottom w:val="none" w:sz="0" w:space="0" w:color="auto"/>
        <w:right w:val="none" w:sz="0" w:space="0" w:color="auto"/>
      </w:divBdr>
      <w:divsChild>
        <w:div w:id="2127381755">
          <w:marLeft w:val="0"/>
          <w:marRight w:val="0"/>
          <w:marTop w:val="0"/>
          <w:marBottom w:val="0"/>
          <w:divBdr>
            <w:top w:val="none" w:sz="0" w:space="0" w:color="auto"/>
            <w:left w:val="none" w:sz="0" w:space="0" w:color="auto"/>
            <w:bottom w:val="none" w:sz="0" w:space="0" w:color="auto"/>
            <w:right w:val="none" w:sz="0" w:space="0" w:color="auto"/>
          </w:divBdr>
          <w:divsChild>
            <w:div w:id="134494792">
              <w:marLeft w:val="0"/>
              <w:marRight w:val="0"/>
              <w:marTop w:val="0"/>
              <w:marBottom w:val="0"/>
              <w:divBdr>
                <w:top w:val="none" w:sz="0" w:space="0" w:color="auto"/>
                <w:left w:val="none" w:sz="0" w:space="0" w:color="auto"/>
                <w:bottom w:val="none" w:sz="0" w:space="0" w:color="auto"/>
                <w:right w:val="none" w:sz="0" w:space="0" w:color="auto"/>
              </w:divBdr>
            </w:div>
            <w:div w:id="1771779905">
              <w:marLeft w:val="0"/>
              <w:marRight w:val="0"/>
              <w:marTop w:val="0"/>
              <w:marBottom w:val="0"/>
              <w:divBdr>
                <w:top w:val="none" w:sz="0" w:space="0" w:color="auto"/>
                <w:left w:val="none" w:sz="0" w:space="0" w:color="auto"/>
                <w:bottom w:val="none" w:sz="0" w:space="0" w:color="auto"/>
                <w:right w:val="none" w:sz="0" w:space="0" w:color="auto"/>
              </w:divBdr>
            </w:div>
            <w:div w:id="1472937024">
              <w:marLeft w:val="0"/>
              <w:marRight w:val="0"/>
              <w:marTop w:val="0"/>
              <w:marBottom w:val="0"/>
              <w:divBdr>
                <w:top w:val="none" w:sz="0" w:space="0" w:color="auto"/>
                <w:left w:val="none" w:sz="0" w:space="0" w:color="auto"/>
                <w:bottom w:val="none" w:sz="0" w:space="0" w:color="auto"/>
                <w:right w:val="none" w:sz="0" w:space="0" w:color="auto"/>
              </w:divBdr>
              <w:divsChild>
                <w:div w:id="1106851886">
                  <w:marLeft w:val="0"/>
                  <w:marRight w:val="0"/>
                  <w:marTop w:val="0"/>
                  <w:marBottom w:val="0"/>
                  <w:divBdr>
                    <w:top w:val="none" w:sz="0" w:space="0" w:color="auto"/>
                    <w:left w:val="none" w:sz="0" w:space="0" w:color="auto"/>
                    <w:bottom w:val="none" w:sz="0" w:space="0" w:color="auto"/>
                    <w:right w:val="none" w:sz="0" w:space="0" w:color="auto"/>
                  </w:divBdr>
                </w:div>
              </w:divsChild>
            </w:div>
            <w:div w:id="1533684410">
              <w:marLeft w:val="0"/>
              <w:marRight w:val="0"/>
              <w:marTop w:val="0"/>
              <w:marBottom w:val="0"/>
              <w:divBdr>
                <w:top w:val="none" w:sz="0" w:space="0" w:color="auto"/>
                <w:left w:val="none" w:sz="0" w:space="0" w:color="auto"/>
                <w:bottom w:val="none" w:sz="0" w:space="0" w:color="auto"/>
                <w:right w:val="none" w:sz="0" w:space="0" w:color="auto"/>
              </w:divBdr>
              <w:divsChild>
                <w:div w:id="2031907677">
                  <w:marLeft w:val="0"/>
                  <w:marRight w:val="0"/>
                  <w:marTop w:val="0"/>
                  <w:marBottom w:val="0"/>
                  <w:divBdr>
                    <w:top w:val="none" w:sz="0" w:space="0" w:color="auto"/>
                    <w:left w:val="none" w:sz="0" w:space="0" w:color="auto"/>
                    <w:bottom w:val="none" w:sz="0" w:space="0" w:color="auto"/>
                    <w:right w:val="none" w:sz="0" w:space="0" w:color="auto"/>
                  </w:divBdr>
                </w:div>
              </w:divsChild>
            </w:div>
            <w:div w:id="709040610">
              <w:marLeft w:val="0"/>
              <w:marRight w:val="0"/>
              <w:marTop w:val="0"/>
              <w:marBottom w:val="0"/>
              <w:divBdr>
                <w:top w:val="none" w:sz="0" w:space="0" w:color="auto"/>
                <w:left w:val="none" w:sz="0" w:space="0" w:color="auto"/>
                <w:bottom w:val="none" w:sz="0" w:space="0" w:color="auto"/>
                <w:right w:val="none" w:sz="0" w:space="0" w:color="auto"/>
              </w:divBdr>
              <w:divsChild>
                <w:div w:id="769542301">
                  <w:marLeft w:val="0"/>
                  <w:marRight w:val="0"/>
                  <w:marTop w:val="0"/>
                  <w:marBottom w:val="0"/>
                  <w:divBdr>
                    <w:top w:val="none" w:sz="0" w:space="0" w:color="auto"/>
                    <w:left w:val="none" w:sz="0" w:space="0" w:color="auto"/>
                    <w:bottom w:val="none" w:sz="0" w:space="0" w:color="auto"/>
                    <w:right w:val="none" w:sz="0" w:space="0" w:color="auto"/>
                  </w:divBdr>
                </w:div>
                <w:div w:id="989484847">
                  <w:marLeft w:val="0"/>
                  <w:marRight w:val="0"/>
                  <w:marTop w:val="0"/>
                  <w:marBottom w:val="0"/>
                  <w:divBdr>
                    <w:top w:val="none" w:sz="0" w:space="0" w:color="auto"/>
                    <w:left w:val="none" w:sz="0" w:space="0" w:color="auto"/>
                    <w:bottom w:val="none" w:sz="0" w:space="0" w:color="auto"/>
                    <w:right w:val="none" w:sz="0" w:space="0" w:color="auto"/>
                  </w:divBdr>
                </w:div>
                <w:div w:id="982657592">
                  <w:marLeft w:val="0"/>
                  <w:marRight w:val="0"/>
                  <w:marTop w:val="0"/>
                  <w:marBottom w:val="0"/>
                  <w:divBdr>
                    <w:top w:val="none" w:sz="0" w:space="0" w:color="auto"/>
                    <w:left w:val="none" w:sz="0" w:space="0" w:color="auto"/>
                    <w:bottom w:val="none" w:sz="0" w:space="0" w:color="auto"/>
                    <w:right w:val="none" w:sz="0" w:space="0" w:color="auto"/>
                  </w:divBdr>
                </w:div>
                <w:div w:id="899243229">
                  <w:marLeft w:val="0"/>
                  <w:marRight w:val="0"/>
                  <w:marTop w:val="0"/>
                  <w:marBottom w:val="0"/>
                  <w:divBdr>
                    <w:top w:val="none" w:sz="0" w:space="0" w:color="auto"/>
                    <w:left w:val="none" w:sz="0" w:space="0" w:color="auto"/>
                    <w:bottom w:val="none" w:sz="0" w:space="0" w:color="auto"/>
                    <w:right w:val="none" w:sz="0" w:space="0" w:color="auto"/>
                  </w:divBdr>
                </w:div>
              </w:divsChild>
            </w:div>
            <w:div w:id="1906990381">
              <w:marLeft w:val="0"/>
              <w:marRight w:val="0"/>
              <w:marTop w:val="0"/>
              <w:marBottom w:val="0"/>
              <w:divBdr>
                <w:top w:val="none" w:sz="0" w:space="0" w:color="auto"/>
                <w:left w:val="none" w:sz="0" w:space="0" w:color="auto"/>
                <w:bottom w:val="none" w:sz="0" w:space="0" w:color="auto"/>
                <w:right w:val="none" w:sz="0" w:space="0" w:color="auto"/>
              </w:divBdr>
              <w:divsChild>
                <w:div w:id="2054184298">
                  <w:marLeft w:val="0"/>
                  <w:marRight w:val="0"/>
                  <w:marTop w:val="0"/>
                  <w:marBottom w:val="0"/>
                  <w:divBdr>
                    <w:top w:val="none" w:sz="0" w:space="0" w:color="auto"/>
                    <w:left w:val="none" w:sz="0" w:space="0" w:color="auto"/>
                    <w:bottom w:val="none" w:sz="0" w:space="0" w:color="auto"/>
                    <w:right w:val="none" w:sz="0" w:space="0" w:color="auto"/>
                  </w:divBdr>
                </w:div>
                <w:div w:id="1377579137">
                  <w:marLeft w:val="0"/>
                  <w:marRight w:val="0"/>
                  <w:marTop w:val="0"/>
                  <w:marBottom w:val="0"/>
                  <w:divBdr>
                    <w:top w:val="none" w:sz="0" w:space="0" w:color="auto"/>
                    <w:left w:val="none" w:sz="0" w:space="0" w:color="auto"/>
                    <w:bottom w:val="none" w:sz="0" w:space="0" w:color="auto"/>
                    <w:right w:val="none" w:sz="0" w:space="0" w:color="auto"/>
                  </w:divBdr>
                </w:div>
                <w:div w:id="1420755680">
                  <w:marLeft w:val="0"/>
                  <w:marRight w:val="0"/>
                  <w:marTop w:val="0"/>
                  <w:marBottom w:val="0"/>
                  <w:divBdr>
                    <w:top w:val="none" w:sz="0" w:space="0" w:color="auto"/>
                    <w:left w:val="none" w:sz="0" w:space="0" w:color="auto"/>
                    <w:bottom w:val="none" w:sz="0" w:space="0" w:color="auto"/>
                    <w:right w:val="none" w:sz="0" w:space="0" w:color="auto"/>
                  </w:divBdr>
                </w:div>
                <w:div w:id="1524396239">
                  <w:marLeft w:val="0"/>
                  <w:marRight w:val="0"/>
                  <w:marTop w:val="0"/>
                  <w:marBottom w:val="0"/>
                  <w:divBdr>
                    <w:top w:val="none" w:sz="0" w:space="0" w:color="auto"/>
                    <w:left w:val="none" w:sz="0" w:space="0" w:color="auto"/>
                    <w:bottom w:val="none" w:sz="0" w:space="0" w:color="auto"/>
                    <w:right w:val="none" w:sz="0" w:space="0" w:color="auto"/>
                  </w:divBdr>
                </w:div>
                <w:div w:id="1869369184">
                  <w:marLeft w:val="0"/>
                  <w:marRight w:val="0"/>
                  <w:marTop w:val="0"/>
                  <w:marBottom w:val="0"/>
                  <w:divBdr>
                    <w:top w:val="none" w:sz="0" w:space="0" w:color="auto"/>
                    <w:left w:val="none" w:sz="0" w:space="0" w:color="auto"/>
                    <w:bottom w:val="none" w:sz="0" w:space="0" w:color="auto"/>
                    <w:right w:val="none" w:sz="0" w:space="0" w:color="auto"/>
                  </w:divBdr>
                </w:div>
                <w:div w:id="686753892">
                  <w:marLeft w:val="0"/>
                  <w:marRight w:val="0"/>
                  <w:marTop w:val="0"/>
                  <w:marBottom w:val="0"/>
                  <w:divBdr>
                    <w:top w:val="none" w:sz="0" w:space="0" w:color="auto"/>
                    <w:left w:val="none" w:sz="0" w:space="0" w:color="auto"/>
                    <w:bottom w:val="none" w:sz="0" w:space="0" w:color="auto"/>
                    <w:right w:val="none" w:sz="0" w:space="0" w:color="auto"/>
                  </w:divBdr>
                </w:div>
                <w:div w:id="1864322677">
                  <w:marLeft w:val="0"/>
                  <w:marRight w:val="0"/>
                  <w:marTop w:val="0"/>
                  <w:marBottom w:val="0"/>
                  <w:divBdr>
                    <w:top w:val="none" w:sz="0" w:space="0" w:color="auto"/>
                    <w:left w:val="none" w:sz="0" w:space="0" w:color="auto"/>
                    <w:bottom w:val="none" w:sz="0" w:space="0" w:color="auto"/>
                    <w:right w:val="none" w:sz="0" w:space="0" w:color="auto"/>
                  </w:divBdr>
                </w:div>
              </w:divsChild>
            </w:div>
            <w:div w:id="1302690303">
              <w:marLeft w:val="0"/>
              <w:marRight w:val="0"/>
              <w:marTop w:val="0"/>
              <w:marBottom w:val="0"/>
              <w:divBdr>
                <w:top w:val="none" w:sz="0" w:space="0" w:color="auto"/>
                <w:left w:val="none" w:sz="0" w:space="0" w:color="auto"/>
                <w:bottom w:val="none" w:sz="0" w:space="0" w:color="auto"/>
                <w:right w:val="none" w:sz="0" w:space="0" w:color="auto"/>
              </w:divBdr>
              <w:divsChild>
                <w:div w:id="868222402">
                  <w:marLeft w:val="0"/>
                  <w:marRight w:val="0"/>
                  <w:marTop w:val="0"/>
                  <w:marBottom w:val="0"/>
                  <w:divBdr>
                    <w:top w:val="none" w:sz="0" w:space="0" w:color="auto"/>
                    <w:left w:val="none" w:sz="0" w:space="0" w:color="auto"/>
                    <w:bottom w:val="none" w:sz="0" w:space="0" w:color="auto"/>
                    <w:right w:val="none" w:sz="0" w:space="0" w:color="auto"/>
                  </w:divBdr>
                </w:div>
                <w:div w:id="2054455203">
                  <w:marLeft w:val="0"/>
                  <w:marRight w:val="0"/>
                  <w:marTop w:val="0"/>
                  <w:marBottom w:val="0"/>
                  <w:divBdr>
                    <w:top w:val="none" w:sz="0" w:space="0" w:color="auto"/>
                    <w:left w:val="none" w:sz="0" w:space="0" w:color="auto"/>
                    <w:bottom w:val="none" w:sz="0" w:space="0" w:color="auto"/>
                    <w:right w:val="none" w:sz="0" w:space="0" w:color="auto"/>
                  </w:divBdr>
                </w:div>
              </w:divsChild>
            </w:div>
            <w:div w:id="1022315322">
              <w:marLeft w:val="0"/>
              <w:marRight w:val="0"/>
              <w:marTop w:val="0"/>
              <w:marBottom w:val="0"/>
              <w:divBdr>
                <w:top w:val="none" w:sz="0" w:space="0" w:color="auto"/>
                <w:left w:val="none" w:sz="0" w:space="0" w:color="auto"/>
                <w:bottom w:val="none" w:sz="0" w:space="0" w:color="auto"/>
                <w:right w:val="none" w:sz="0" w:space="0" w:color="auto"/>
              </w:divBdr>
              <w:divsChild>
                <w:div w:id="1281499375">
                  <w:marLeft w:val="0"/>
                  <w:marRight w:val="0"/>
                  <w:marTop w:val="0"/>
                  <w:marBottom w:val="0"/>
                  <w:divBdr>
                    <w:top w:val="none" w:sz="0" w:space="0" w:color="auto"/>
                    <w:left w:val="none" w:sz="0" w:space="0" w:color="auto"/>
                    <w:bottom w:val="none" w:sz="0" w:space="0" w:color="auto"/>
                    <w:right w:val="none" w:sz="0" w:space="0" w:color="auto"/>
                  </w:divBdr>
                </w:div>
                <w:div w:id="2099014902">
                  <w:marLeft w:val="0"/>
                  <w:marRight w:val="0"/>
                  <w:marTop w:val="0"/>
                  <w:marBottom w:val="0"/>
                  <w:divBdr>
                    <w:top w:val="none" w:sz="0" w:space="0" w:color="auto"/>
                    <w:left w:val="none" w:sz="0" w:space="0" w:color="auto"/>
                    <w:bottom w:val="none" w:sz="0" w:space="0" w:color="auto"/>
                    <w:right w:val="none" w:sz="0" w:space="0" w:color="auto"/>
                  </w:divBdr>
                </w:div>
                <w:div w:id="903490247">
                  <w:marLeft w:val="0"/>
                  <w:marRight w:val="0"/>
                  <w:marTop w:val="0"/>
                  <w:marBottom w:val="0"/>
                  <w:divBdr>
                    <w:top w:val="none" w:sz="0" w:space="0" w:color="auto"/>
                    <w:left w:val="none" w:sz="0" w:space="0" w:color="auto"/>
                    <w:bottom w:val="none" w:sz="0" w:space="0" w:color="auto"/>
                    <w:right w:val="none" w:sz="0" w:space="0" w:color="auto"/>
                  </w:divBdr>
                </w:div>
                <w:div w:id="681205208">
                  <w:marLeft w:val="0"/>
                  <w:marRight w:val="0"/>
                  <w:marTop w:val="0"/>
                  <w:marBottom w:val="0"/>
                  <w:divBdr>
                    <w:top w:val="none" w:sz="0" w:space="0" w:color="auto"/>
                    <w:left w:val="none" w:sz="0" w:space="0" w:color="auto"/>
                    <w:bottom w:val="none" w:sz="0" w:space="0" w:color="auto"/>
                    <w:right w:val="none" w:sz="0" w:space="0" w:color="auto"/>
                  </w:divBdr>
                </w:div>
                <w:div w:id="1314145109">
                  <w:marLeft w:val="0"/>
                  <w:marRight w:val="0"/>
                  <w:marTop w:val="0"/>
                  <w:marBottom w:val="0"/>
                  <w:divBdr>
                    <w:top w:val="none" w:sz="0" w:space="0" w:color="auto"/>
                    <w:left w:val="none" w:sz="0" w:space="0" w:color="auto"/>
                    <w:bottom w:val="none" w:sz="0" w:space="0" w:color="auto"/>
                    <w:right w:val="none" w:sz="0" w:space="0" w:color="auto"/>
                  </w:divBdr>
                </w:div>
              </w:divsChild>
            </w:div>
            <w:div w:id="1822114865">
              <w:marLeft w:val="0"/>
              <w:marRight w:val="0"/>
              <w:marTop w:val="0"/>
              <w:marBottom w:val="0"/>
              <w:divBdr>
                <w:top w:val="none" w:sz="0" w:space="0" w:color="auto"/>
                <w:left w:val="none" w:sz="0" w:space="0" w:color="auto"/>
                <w:bottom w:val="none" w:sz="0" w:space="0" w:color="auto"/>
                <w:right w:val="none" w:sz="0" w:space="0" w:color="auto"/>
              </w:divBdr>
              <w:divsChild>
                <w:div w:id="137722512">
                  <w:marLeft w:val="0"/>
                  <w:marRight w:val="0"/>
                  <w:marTop w:val="0"/>
                  <w:marBottom w:val="0"/>
                  <w:divBdr>
                    <w:top w:val="none" w:sz="0" w:space="0" w:color="auto"/>
                    <w:left w:val="none" w:sz="0" w:space="0" w:color="auto"/>
                    <w:bottom w:val="none" w:sz="0" w:space="0" w:color="auto"/>
                    <w:right w:val="none" w:sz="0" w:space="0" w:color="auto"/>
                  </w:divBdr>
                </w:div>
                <w:div w:id="376048077">
                  <w:marLeft w:val="0"/>
                  <w:marRight w:val="0"/>
                  <w:marTop w:val="0"/>
                  <w:marBottom w:val="0"/>
                  <w:divBdr>
                    <w:top w:val="none" w:sz="0" w:space="0" w:color="auto"/>
                    <w:left w:val="none" w:sz="0" w:space="0" w:color="auto"/>
                    <w:bottom w:val="none" w:sz="0" w:space="0" w:color="auto"/>
                    <w:right w:val="none" w:sz="0" w:space="0" w:color="auto"/>
                  </w:divBdr>
                </w:div>
                <w:div w:id="384640268">
                  <w:marLeft w:val="0"/>
                  <w:marRight w:val="0"/>
                  <w:marTop w:val="0"/>
                  <w:marBottom w:val="0"/>
                  <w:divBdr>
                    <w:top w:val="none" w:sz="0" w:space="0" w:color="auto"/>
                    <w:left w:val="none" w:sz="0" w:space="0" w:color="auto"/>
                    <w:bottom w:val="none" w:sz="0" w:space="0" w:color="auto"/>
                    <w:right w:val="none" w:sz="0" w:space="0" w:color="auto"/>
                  </w:divBdr>
                </w:div>
                <w:div w:id="1042172288">
                  <w:marLeft w:val="0"/>
                  <w:marRight w:val="0"/>
                  <w:marTop w:val="0"/>
                  <w:marBottom w:val="0"/>
                  <w:divBdr>
                    <w:top w:val="none" w:sz="0" w:space="0" w:color="auto"/>
                    <w:left w:val="none" w:sz="0" w:space="0" w:color="auto"/>
                    <w:bottom w:val="none" w:sz="0" w:space="0" w:color="auto"/>
                    <w:right w:val="none" w:sz="0" w:space="0" w:color="auto"/>
                  </w:divBdr>
                </w:div>
                <w:div w:id="1506290109">
                  <w:marLeft w:val="0"/>
                  <w:marRight w:val="0"/>
                  <w:marTop w:val="0"/>
                  <w:marBottom w:val="0"/>
                  <w:divBdr>
                    <w:top w:val="none" w:sz="0" w:space="0" w:color="auto"/>
                    <w:left w:val="none" w:sz="0" w:space="0" w:color="auto"/>
                    <w:bottom w:val="none" w:sz="0" w:space="0" w:color="auto"/>
                    <w:right w:val="none" w:sz="0" w:space="0" w:color="auto"/>
                  </w:divBdr>
                </w:div>
                <w:div w:id="1436243826">
                  <w:marLeft w:val="0"/>
                  <w:marRight w:val="0"/>
                  <w:marTop w:val="0"/>
                  <w:marBottom w:val="0"/>
                  <w:divBdr>
                    <w:top w:val="none" w:sz="0" w:space="0" w:color="auto"/>
                    <w:left w:val="none" w:sz="0" w:space="0" w:color="auto"/>
                    <w:bottom w:val="none" w:sz="0" w:space="0" w:color="auto"/>
                    <w:right w:val="none" w:sz="0" w:space="0" w:color="auto"/>
                  </w:divBdr>
                </w:div>
                <w:div w:id="1611469920">
                  <w:marLeft w:val="0"/>
                  <w:marRight w:val="0"/>
                  <w:marTop w:val="0"/>
                  <w:marBottom w:val="0"/>
                  <w:divBdr>
                    <w:top w:val="none" w:sz="0" w:space="0" w:color="auto"/>
                    <w:left w:val="none" w:sz="0" w:space="0" w:color="auto"/>
                    <w:bottom w:val="none" w:sz="0" w:space="0" w:color="auto"/>
                    <w:right w:val="none" w:sz="0" w:space="0" w:color="auto"/>
                  </w:divBdr>
                </w:div>
                <w:div w:id="1109810332">
                  <w:marLeft w:val="0"/>
                  <w:marRight w:val="0"/>
                  <w:marTop w:val="0"/>
                  <w:marBottom w:val="0"/>
                  <w:divBdr>
                    <w:top w:val="none" w:sz="0" w:space="0" w:color="auto"/>
                    <w:left w:val="none" w:sz="0" w:space="0" w:color="auto"/>
                    <w:bottom w:val="none" w:sz="0" w:space="0" w:color="auto"/>
                    <w:right w:val="none" w:sz="0" w:space="0" w:color="auto"/>
                  </w:divBdr>
                </w:div>
              </w:divsChild>
            </w:div>
            <w:div w:id="9456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10778</Words>
  <Characters>64669</Characters>
  <Application>Microsoft Office Word</Application>
  <DocSecurity>0</DocSecurity>
  <Lines>538</Lines>
  <Paragraphs>150</Paragraphs>
  <ScaleCrop>false</ScaleCrop>
  <Company/>
  <LinksUpToDate>false</LinksUpToDate>
  <CharactersWithSpaces>75297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Brzóska</dc:creator>
  <cp:keywords/>
  <dc:description/>
  <cp:lastModifiedBy>Brzóska</cp:lastModifiedBy>
  <cp:revision>2</cp:revision>
  <dcterms:created xsi:type="dcterms:W3CDTF">2020-10-19T08:42:00Z</dcterms:created>
  <dcterms:modified xsi:type="dcterms:W3CDTF">2020-10-19T08:42:00Z</dcterms:modified>
</cp:coreProperties>
</file>